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6CA50" w14:textId="79551570" w:rsidR="00855EBF" w:rsidRDefault="00564236" w:rsidP="00D81220">
      <w:pPr>
        <w:textAlignment w:val="baseline"/>
        <w:rPr>
          <w:rFonts w:ascii="áﬁ¡˛" w:hAnsi="áﬁ¡˛" w:cs="áﬁ¡˛"/>
          <w:b/>
          <w:bCs/>
          <w:sz w:val="22"/>
          <w:szCs w:val="22"/>
          <w:lang w:val="en-US"/>
        </w:rPr>
      </w:pPr>
      <w:bookmarkStart w:id="0" w:name="_GoBack"/>
      <w:bookmarkEnd w:id="0"/>
      <w:r>
        <w:rPr>
          <w:rFonts w:ascii="áﬁ¡˛" w:hAnsi="áﬁ¡˛" w:cs="áﬁ¡˛"/>
          <w:b/>
          <w:bCs/>
          <w:sz w:val="22"/>
          <w:szCs w:val="22"/>
          <w:lang w:val="en-US"/>
        </w:rPr>
        <w:t>DATA MAPPING DOCUMENT</w:t>
      </w:r>
    </w:p>
    <w:p w14:paraId="3BCBD522" w14:textId="15BC5704" w:rsidR="00656D4C" w:rsidRDefault="00656D4C" w:rsidP="00D81220">
      <w:pPr>
        <w:textAlignment w:val="baseline"/>
        <w:rPr>
          <w:rFonts w:ascii="áﬁ¡˛" w:hAnsi="áﬁ¡˛" w:cs="áﬁ¡˛"/>
          <w:b/>
          <w:bCs/>
          <w:sz w:val="22"/>
          <w:szCs w:val="22"/>
          <w:lang w:val="en-US"/>
        </w:rPr>
      </w:pPr>
    </w:p>
    <w:p w14:paraId="7562E9E0" w14:textId="2A57E176" w:rsidR="00656D4C" w:rsidRPr="00E666D9" w:rsidRDefault="00656D4C" w:rsidP="00D81220">
      <w:pPr>
        <w:textAlignment w:val="baseline"/>
        <w:rPr>
          <w:rFonts w:ascii="áﬁ¡˛" w:hAnsi="áﬁ¡˛" w:cs="áﬁ¡˛"/>
          <w:sz w:val="22"/>
          <w:szCs w:val="22"/>
          <w:lang w:val="en-US"/>
        </w:rPr>
      </w:pPr>
      <w:r w:rsidRPr="00E666D9">
        <w:rPr>
          <w:rFonts w:ascii="áﬁ¡˛" w:hAnsi="áﬁ¡˛" w:cs="áﬁ¡˛"/>
          <w:sz w:val="22"/>
          <w:szCs w:val="22"/>
          <w:lang w:val="en-US"/>
        </w:rPr>
        <w:t>Data mapping is the process of matching fields from one database to another. It is important to the success of many data processes. One incorrect data in data mapping can ripple throughout the project, can lead to errors and inaccurate analysis. Take note that as the amount of data and source increase, the process of data mapping will become more complex.</w:t>
      </w:r>
    </w:p>
    <w:p w14:paraId="0BF297A1" w14:textId="158EA4AD" w:rsidR="00656D4C" w:rsidRPr="00DC08DF" w:rsidRDefault="00656D4C" w:rsidP="00D81220">
      <w:pPr>
        <w:textAlignment w:val="baseline"/>
        <w:rPr>
          <w:rFonts w:ascii="áﬁ¡˛" w:hAnsi="áﬁ¡˛" w:cs="áﬁ¡˛"/>
          <w:b/>
          <w:bCs/>
          <w:sz w:val="22"/>
          <w:szCs w:val="22"/>
          <w:lang w:val="en-US"/>
        </w:rPr>
      </w:pPr>
    </w:p>
    <w:p w14:paraId="2648368C" w14:textId="240FB37C" w:rsidR="001706C8" w:rsidRDefault="00656D4C" w:rsidP="00D81220">
      <w:pPr>
        <w:textAlignment w:val="baseline"/>
        <w:rPr>
          <w:rFonts w:ascii="áﬁ¡˛" w:hAnsi="áﬁ¡˛" w:cs="áﬁ¡˛"/>
          <w:sz w:val="22"/>
          <w:szCs w:val="22"/>
          <w:lang w:val="en-US"/>
        </w:rPr>
      </w:pPr>
      <w:r>
        <w:rPr>
          <w:rFonts w:ascii="áﬁ¡˛" w:hAnsi="áﬁ¡˛" w:cs="áﬁ¡˛"/>
          <w:sz w:val="22"/>
          <w:szCs w:val="22"/>
          <w:lang w:val="en-US"/>
        </w:rPr>
        <w:t>S</w:t>
      </w:r>
      <w:r w:rsidR="0037015D">
        <w:rPr>
          <w:rFonts w:ascii="áﬁ¡˛" w:hAnsi="áﬁ¡˛" w:cs="áﬁ¡˛"/>
          <w:sz w:val="22"/>
          <w:szCs w:val="22"/>
          <w:lang w:val="en-US"/>
        </w:rPr>
        <w:t>teps on how to create Data Mapping Document</w:t>
      </w:r>
    </w:p>
    <w:p w14:paraId="09657477" w14:textId="77777777" w:rsidR="001706C8" w:rsidRDefault="001706C8" w:rsidP="00D81220">
      <w:pPr>
        <w:textAlignment w:val="baseline"/>
        <w:rPr>
          <w:rFonts w:ascii="áﬁ¡˛" w:hAnsi="áﬁ¡˛" w:cs="áﬁ¡˛"/>
          <w:sz w:val="22"/>
          <w:szCs w:val="22"/>
          <w:lang w:val="en-US"/>
        </w:rPr>
      </w:pPr>
    </w:p>
    <w:p w14:paraId="5A92AF19" w14:textId="696F9AF5" w:rsidR="00D81220" w:rsidRDefault="00656D4C" w:rsidP="000510E1">
      <w:pPr>
        <w:pStyle w:val="ListParagraph"/>
        <w:numPr>
          <w:ilvl w:val="0"/>
          <w:numId w:val="17"/>
        </w:numPr>
        <w:textAlignment w:val="baseline"/>
        <w:rPr>
          <w:rFonts w:ascii="áﬁ¡˛" w:hAnsi="áﬁ¡˛" w:cs="áﬁ¡˛"/>
          <w:sz w:val="22"/>
          <w:szCs w:val="22"/>
          <w:lang w:val="en-US"/>
        </w:rPr>
      </w:pPr>
      <w:r>
        <w:rPr>
          <w:rFonts w:ascii="áﬁ¡˛" w:hAnsi="áﬁ¡˛" w:cs="áﬁ¡˛"/>
          <w:sz w:val="22"/>
          <w:szCs w:val="22"/>
          <w:lang w:val="en-US"/>
        </w:rPr>
        <w:t>Define</w:t>
      </w:r>
      <w:r w:rsidR="0037015D">
        <w:rPr>
          <w:rFonts w:ascii="áﬁ¡˛" w:hAnsi="áﬁ¡˛" w:cs="áﬁ¡˛"/>
          <w:sz w:val="22"/>
          <w:szCs w:val="22"/>
          <w:lang w:val="en-US"/>
        </w:rPr>
        <w:t xml:space="preserve"> Data Structure needed</w:t>
      </w:r>
    </w:p>
    <w:p w14:paraId="48B7A33E" w14:textId="64E5E607" w:rsidR="000510E1" w:rsidRDefault="0037015D" w:rsidP="000510E1">
      <w:pPr>
        <w:pStyle w:val="ListParagraph"/>
        <w:numPr>
          <w:ilvl w:val="0"/>
          <w:numId w:val="18"/>
        </w:numPr>
        <w:textAlignment w:val="baseline"/>
        <w:rPr>
          <w:rFonts w:ascii="áﬁ¡˛" w:hAnsi="áﬁ¡˛" w:cs="áﬁ¡˛"/>
          <w:sz w:val="22"/>
          <w:szCs w:val="22"/>
          <w:lang w:val="en-US"/>
        </w:rPr>
      </w:pPr>
      <w:r>
        <w:rPr>
          <w:rFonts w:ascii="áﬁ¡˛" w:hAnsi="áﬁ¡˛" w:cs="áﬁ¡˛"/>
          <w:sz w:val="22"/>
          <w:szCs w:val="22"/>
          <w:lang w:val="en-US"/>
        </w:rPr>
        <w:t>Know the data to be moved, including the tables, fields within each table and format of the field after it is moved.</w:t>
      </w:r>
    </w:p>
    <w:p w14:paraId="62B681B8" w14:textId="77777777" w:rsidR="0037015D" w:rsidRPr="0037015D" w:rsidRDefault="0037015D" w:rsidP="0037015D">
      <w:pPr>
        <w:pStyle w:val="ListParagraph"/>
        <w:ind w:left="1440"/>
        <w:textAlignment w:val="baseline"/>
        <w:rPr>
          <w:rFonts w:ascii="áﬁ¡˛" w:hAnsi="áﬁ¡˛" w:cs="áﬁ¡˛"/>
          <w:sz w:val="22"/>
          <w:szCs w:val="22"/>
          <w:lang w:val="en-US"/>
        </w:rPr>
      </w:pPr>
    </w:p>
    <w:p w14:paraId="5155A391" w14:textId="39C5D6D4" w:rsidR="000510E1" w:rsidRDefault="0037015D" w:rsidP="000510E1">
      <w:pPr>
        <w:pStyle w:val="ListParagraph"/>
        <w:numPr>
          <w:ilvl w:val="0"/>
          <w:numId w:val="17"/>
        </w:numPr>
        <w:textAlignment w:val="baseline"/>
        <w:rPr>
          <w:rFonts w:ascii="áﬁ¡˛" w:hAnsi="áﬁ¡˛" w:cs="áﬁ¡˛"/>
          <w:sz w:val="22"/>
          <w:szCs w:val="22"/>
          <w:lang w:val="en-US"/>
        </w:rPr>
      </w:pPr>
      <w:r>
        <w:rPr>
          <w:rFonts w:ascii="áﬁ¡˛" w:hAnsi="áﬁ¡˛" w:cs="áﬁ¡˛"/>
          <w:sz w:val="22"/>
          <w:szCs w:val="22"/>
          <w:lang w:val="en-US"/>
        </w:rPr>
        <w:t>Map the Data</w:t>
      </w:r>
    </w:p>
    <w:p w14:paraId="1E918A55" w14:textId="2907C1A1" w:rsidR="00035109" w:rsidRDefault="0037015D" w:rsidP="0037015D">
      <w:pPr>
        <w:pStyle w:val="ListParagraph"/>
        <w:numPr>
          <w:ilvl w:val="0"/>
          <w:numId w:val="19"/>
        </w:numPr>
        <w:textAlignment w:val="baseline"/>
        <w:rPr>
          <w:rFonts w:ascii="áﬁ¡˛" w:hAnsi="áﬁ¡˛" w:cs="áﬁ¡˛"/>
          <w:sz w:val="22"/>
          <w:szCs w:val="22"/>
          <w:lang w:val="en-US"/>
        </w:rPr>
      </w:pPr>
      <w:r>
        <w:rPr>
          <w:rFonts w:ascii="áﬁ¡˛" w:hAnsi="áﬁ¡˛" w:cs="áﬁ¡˛"/>
          <w:sz w:val="22"/>
          <w:szCs w:val="22"/>
          <w:lang w:val="en-US"/>
        </w:rPr>
        <w:t>Create a Source field and Destination fields.</w:t>
      </w:r>
    </w:p>
    <w:p w14:paraId="299C129C" w14:textId="5E474767" w:rsidR="0037015D" w:rsidRDefault="0037015D" w:rsidP="0037015D">
      <w:pPr>
        <w:pStyle w:val="ListParagraph"/>
        <w:numPr>
          <w:ilvl w:val="0"/>
          <w:numId w:val="19"/>
        </w:numPr>
        <w:textAlignment w:val="baseline"/>
        <w:rPr>
          <w:rFonts w:ascii="áﬁ¡˛" w:hAnsi="áﬁ¡˛" w:cs="áﬁ¡˛"/>
          <w:sz w:val="22"/>
          <w:szCs w:val="22"/>
          <w:lang w:val="en-US"/>
        </w:rPr>
      </w:pPr>
      <w:r>
        <w:rPr>
          <w:rFonts w:ascii="áﬁ¡˛" w:hAnsi="áﬁ¡˛" w:cs="áﬁ¡˛"/>
          <w:sz w:val="22"/>
          <w:szCs w:val="22"/>
          <w:lang w:val="en-US"/>
        </w:rPr>
        <w:t>Match the source field to destination fields.</w:t>
      </w:r>
    </w:p>
    <w:p w14:paraId="6F8B16BA" w14:textId="77777777" w:rsidR="0037015D" w:rsidRDefault="0037015D" w:rsidP="0037015D">
      <w:pPr>
        <w:pStyle w:val="ListParagraph"/>
        <w:ind w:left="1440"/>
        <w:textAlignment w:val="baseline"/>
        <w:rPr>
          <w:rFonts w:ascii="áﬁ¡˛" w:hAnsi="áﬁ¡˛" w:cs="áﬁ¡˛"/>
          <w:sz w:val="22"/>
          <w:szCs w:val="22"/>
          <w:lang w:val="en-US"/>
        </w:rPr>
      </w:pPr>
    </w:p>
    <w:p w14:paraId="0C693E2E" w14:textId="56FB0C31" w:rsidR="000510E1" w:rsidRDefault="0037015D" w:rsidP="000510E1">
      <w:pPr>
        <w:pStyle w:val="ListParagraph"/>
        <w:numPr>
          <w:ilvl w:val="0"/>
          <w:numId w:val="17"/>
        </w:numPr>
        <w:textAlignment w:val="baseline"/>
        <w:rPr>
          <w:rFonts w:ascii="áﬁ¡˛" w:hAnsi="áﬁ¡˛" w:cs="áﬁ¡˛"/>
          <w:sz w:val="22"/>
          <w:szCs w:val="22"/>
          <w:lang w:val="en-US"/>
        </w:rPr>
      </w:pPr>
      <w:r>
        <w:rPr>
          <w:rFonts w:ascii="áﬁ¡˛" w:hAnsi="áﬁ¡˛" w:cs="áﬁ¡˛"/>
          <w:sz w:val="22"/>
          <w:szCs w:val="22"/>
          <w:lang w:val="en-US"/>
        </w:rPr>
        <w:t>Transformation of data</w:t>
      </w:r>
    </w:p>
    <w:p w14:paraId="7EFFA920" w14:textId="7A896938" w:rsidR="00035109" w:rsidRDefault="00035109" w:rsidP="0037015D">
      <w:pPr>
        <w:pStyle w:val="ListParagraph"/>
        <w:numPr>
          <w:ilvl w:val="0"/>
          <w:numId w:val="20"/>
        </w:numPr>
        <w:textAlignment w:val="baseline"/>
        <w:rPr>
          <w:rFonts w:ascii="áﬁ¡˛" w:hAnsi="áﬁ¡˛" w:cs="áﬁ¡˛"/>
          <w:sz w:val="22"/>
          <w:szCs w:val="22"/>
          <w:lang w:val="en-US"/>
        </w:rPr>
      </w:pPr>
      <w:r>
        <w:rPr>
          <w:rFonts w:ascii="áﬁ¡˛" w:hAnsi="áﬁ¡˛" w:cs="áﬁ¡˛"/>
          <w:sz w:val="22"/>
          <w:szCs w:val="22"/>
          <w:lang w:val="en-US"/>
        </w:rPr>
        <w:t xml:space="preserve">If </w:t>
      </w:r>
      <w:r w:rsidR="0037015D">
        <w:rPr>
          <w:rFonts w:ascii="áﬁ¡˛" w:hAnsi="áﬁ¡˛" w:cs="áﬁ¡˛"/>
          <w:sz w:val="22"/>
          <w:szCs w:val="22"/>
          <w:lang w:val="en-US"/>
        </w:rPr>
        <w:t>a field requires transformation, the transformation formula or rule is coded.</w:t>
      </w:r>
    </w:p>
    <w:p w14:paraId="04968042" w14:textId="77777777" w:rsidR="0037015D" w:rsidRPr="0037015D" w:rsidRDefault="0037015D" w:rsidP="0037015D">
      <w:pPr>
        <w:pStyle w:val="ListParagraph"/>
        <w:ind w:left="1440"/>
        <w:textAlignment w:val="baseline"/>
        <w:rPr>
          <w:rFonts w:ascii="áﬁ¡˛" w:hAnsi="áﬁ¡˛" w:cs="áﬁ¡˛"/>
          <w:sz w:val="22"/>
          <w:szCs w:val="22"/>
          <w:lang w:val="en-US"/>
        </w:rPr>
      </w:pPr>
    </w:p>
    <w:p w14:paraId="25C30057" w14:textId="44305512" w:rsidR="00035109" w:rsidRDefault="0037015D" w:rsidP="000510E1">
      <w:pPr>
        <w:pStyle w:val="ListParagraph"/>
        <w:numPr>
          <w:ilvl w:val="0"/>
          <w:numId w:val="17"/>
        </w:numPr>
        <w:textAlignment w:val="baseline"/>
        <w:rPr>
          <w:rFonts w:ascii="áﬁ¡˛" w:hAnsi="áﬁ¡˛" w:cs="áﬁ¡˛"/>
          <w:sz w:val="22"/>
          <w:szCs w:val="22"/>
          <w:lang w:val="en-US"/>
        </w:rPr>
      </w:pPr>
      <w:r>
        <w:rPr>
          <w:rFonts w:ascii="áﬁ¡˛" w:hAnsi="áﬁ¡˛" w:cs="áﬁ¡˛"/>
          <w:sz w:val="22"/>
          <w:szCs w:val="22"/>
          <w:lang w:val="en-US"/>
        </w:rPr>
        <w:t>Test</w:t>
      </w:r>
      <w:r w:rsidR="001706C8">
        <w:rPr>
          <w:rFonts w:ascii="áﬁ¡˛" w:hAnsi="áﬁ¡˛" w:cs="áﬁ¡˛"/>
          <w:sz w:val="22"/>
          <w:szCs w:val="22"/>
          <w:lang w:val="en-US"/>
        </w:rPr>
        <w:t xml:space="preserve"> it in system</w:t>
      </w:r>
    </w:p>
    <w:p w14:paraId="558F8025" w14:textId="77777777" w:rsidR="00E666D9" w:rsidRDefault="001706C8" w:rsidP="001706C8">
      <w:pPr>
        <w:pStyle w:val="ListParagraph"/>
        <w:numPr>
          <w:ilvl w:val="0"/>
          <w:numId w:val="21"/>
        </w:numPr>
        <w:textAlignment w:val="baseline"/>
        <w:rPr>
          <w:rFonts w:ascii="áﬁ¡˛" w:hAnsi="áﬁ¡˛" w:cs="áﬁ¡˛"/>
          <w:sz w:val="22"/>
          <w:szCs w:val="22"/>
          <w:lang w:val="en-US"/>
        </w:rPr>
      </w:pPr>
      <w:r>
        <w:rPr>
          <w:rFonts w:ascii="áﬁ¡˛" w:hAnsi="áﬁ¡˛" w:cs="áﬁ¡˛"/>
          <w:sz w:val="22"/>
          <w:szCs w:val="22"/>
          <w:lang w:val="en-US"/>
        </w:rPr>
        <w:t xml:space="preserve">Run a test in a system with a sample data from the source and </w:t>
      </w:r>
      <w:r w:rsidR="00E666D9">
        <w:rPr>
          <w:rFonts w:ascii="áﬁ¡˛" w:hAnsi="áﬁ¡˛" w:cs="áﬁ¡˛"/>
          <w:sz w:val="22"/>
          <w:szCs w:val="22"/>
          <w:lang w:val="en-US"/>
        </w:rPr>
        <w:t>see how it works when transferred to the destination.</w:t>
      </w:r>
    </w:p>
    <w:p w14:paraId="3967166A" w14:textId="77777777" w:rsidR="00E666D9" w:rsidRDefault="00E666D9" w:rsidP="001706C8">
      <w:pPr>
        <w:pStyle w:val="ListParagraph"/>
        <w:numPr>
          <w:ilvl w:val="0"/>
          <w:numId w:val="21"/>
        </w:numPr>
        <w:textAlignment w:val="baseline"/>
        <w:rPr>
          <w:rFonts w:ascii="áﬁ¡˛" w:hAnsi="áﬁ¡˛" w:cs="áﬁ¡˛"/>
          <w:sz w:val="22"/>
          <w:szCs w:val="22"/>
          <w:lang w:val="en-US"/>
        </w:rPr>
      </w:pPr>
      <w:r>
        <w:rPr>
          <w:rFonts w:ascii="áﬁ¡˛" w:hAnsi="áﬁ¡˛" w:cs="áﬁ¡˛"/>
          <w:sz w:val="22"/>
          <w:szCs w:val="22"/>
          <w:lang w:val="en-US"/>
        </w:rPr>
        <w:t>If there would be error found while testing, make the necessary amendment.</w:t>
      </w:r>
    </w:p>
    <w:p w14:paraId="5CF5B6AF" w14:textId="0CD3EE3B" w:rsidR="005A204B" w:rsidRDefault="005A204B" w:rsidP="00E666D9">
      <w:pPr>
        <w:pStyle w:val="ListParagraph"/>
        <w:ind w:left="1440"/>
        <w:textAlignment w:val="baseline"/>
        <w:rPr>
          <w:rFonts w:ascii="áﬁ¡˛" w:hAnsi="áﬁ¡˛" w:cs="áﬁ¡˛"/>
          <w:sz w:val="22"/>
          <w:szCs w:val="22"/>
          <w:lang w:val="en-US"/>
        </w:rPr>
      </w:pPr>
      <w:r>
        <w:rPr>
          <w:rFonts w:ascii="áﬁ¡˛" w:hAnsi="áﬁ¡˛" w:cs="áﬁ¡˛"/>
          <w:sz w:val="22"/>
          <w:szCs w:val="22"/>
          <w:lang w:val="en-US"/>
        </w:rPr>
        <w:t xml:space="preserve"> </w:t>
      </w:r>
    </w:p>
    <w:p w14:paraId="5B6D1A0B" w14:textId="06D7F63A" w:rsidR="00035109" w:rsidRDefault="00035109" w:rsidP="000510E1">
      <w:pPr>
        <w:pStyle w:val="ListParagraph"/>
        <w:numPr>
          <w:ilvl w:val="0"/>
          <w:numId w:val="17"/>
        </w:numPr>
        <w:textAlignment w:val="baseline"/>
        <w:rPr>
          <w:rFonts w:ascii="áﬁ¡˛" w:hAnsi="áﬁ¡˛" w:cs="áﬁ¡˛"/>
          <w:sz w:val="22"/>
          <w:szCs w:val="22"/>
          <w:lang w:val="en-US"/>
        </w:rPr>
      </w:pPr>
      <w:r>
        <w:rPr>
          <w:rFonts w:ascii="áﬁ¡˛" w:hAnsi="áﬁ¡˛" w:cs="áﬁ¡˛"/>
          <w:sz w:val="22"/>
          <w:szCs w:val="22"/>
          <w:lang w:val="en-US"/>
        </w:rPr>
        <w:t>Review with the Team</w:t>
      </w:r>
    </w:p>
    <w:p w14:paraId="260DBF8D" w14:textId="77854858" w:rsidR="00035109" w:rsidRDefault="005A204B" w:rsidP="005A204B">
      <w:pPr>
        <w:pStyle w:val="ListParagraph"/>
        <w:numPr>
          <w:ilvl w:val="0"/>
          <w:numId w:val="21"/>
        </w:numPr>
        <w:textAlignment w:val="baseline"/>
        <w:rPr>
          <w:rFonts w:ascii="áﬁ¡˛" w:hAnsi="áﬁ¡˛" w:cs="áﬁ¡˛"/>
          <w:sz w:val="22"/>
          <w:szCs w:val="22"/>
          <w:lang w:val="en-US"/>
        </w:rPr>
      </w:pPr>
      <w:r>
        <w:rPr>
          <w:rFonts w:ascii="áﬁ¡˛" w:hAnsi="áﬁ¡˛" w:cs="áﬁ¡˛"/>
          <w:sz w:val="22"/>
          <w:szCs w:val="22"/>
          <w:lang w:val="en-US"/>
        </w:rPr>
        <w:t xml:space="preserve">After </w:t>
      </w:r>
      <w:r w:rsidR="00E666D9">
        <w:rPr>
          <w:rFonts w:ascii="áﬁ¡˛" w:hAnsi="áﬁ¡˛" w:cs="áﬁ¡˛"/>
          <w:sz w:val="22"/>
          <w:szCs w:val="22"/>
          <w:lang w:val="en-US"/>
        </w:rPr>
        <w:t>running a test in the system and it works</w:t>
      </w:r>
      <w:r>
        <w:rPr>
          <w:rFonts w:ascii="áﬁ¡˛" w:hAnsi="áﬁ¡˛" w:cs="áﬁ¡˛"/>
          <w:sz w:val="22"/>
          <w:szCs w:val="22"/>
          <w:lang w:val="en-US"/>
        </w:rPr>
        <w:t>, present it first within the team to make sure that it is accurate.</w:t>
      </w:r>
    </w:p>
    <w:p w14:paraId="01C4EFB0" w14:textId="15421946" w:rsidR="005A204B" w:rsidRDefault="005A204B" w:rsidP="00536E41">
      <w:pPr>
        <w:pStyle w:val="ListParagraph"/>
        <w:numPr>
          <w:ilvl w:val="0"/>
          <w:numId w:val="21"/>
        </w:numPr>
        <w:textAlignment w:val="baseline"/>
        <w:rPr>
          <w:rFonts w:ascii="áﬁ¡˛" w:hAnsi="áﬁ¡˛" w:cs="áﬁ¡˛"/>
          <w:sz w:val="22"/>
          <w:szCs w:val="22"/>
          <w:lang w:val="en-US"/>
        </w:rPr>
      </w:pPr>
      <w:r>
        <w:rPr>
          <w:rFonts w:ascii="áﬁ¡˛" w:hAnsi="áﬁ¡˛" w:cs="áﬁ¡˛"/>
          <w:sz w:val="22"/>
          <w:szCs w:val="22"/>
          <w:lang w:val="en-US"/>
        </w:rPr>
        <w:t>If there would be any comments/suggestions from the team, make the necessary amendment.</w:t>
      </w:r>
    </w:p>
    <w:p w14:paraId="23D06082" w14:textId="77777777" w:rsidR="00536E41" w:rsidRDefault="00536E41" w:rsidP="00536E41">
      <w:pPr>
        <w:pStyle w:val="ListParagraph"/>
        <w:ind w:left="1440"/>
        <w:textAlignment w:val="baseline"/>
        <w:rPr>
          <w:rFonts w:ascii="áﬁ¡˛" w:hAnsi="áﬁ¡˛" w:cs="áﬁ¡˛"/>
          <w:sz w:val="22"/>
          <w:szCs w:val="22"/>
          <w:lang w:val="en-US"/>
        </w:rPr>
      </w:pPr>
    </w:p>
    <w:p w14:paraId="6A29521C" w14:textId="525AD11F" w:rsidR="00536E41" w:rsidRDefault="00536E41" w:rsidP="00536E41">
      <w:pPr>
        <w:pStyle w:val="ListParagraph"/>
        <w:numPr>
          <w:ilvl w:val="0"/>
          <w:numId w:val="17"/>
        </w:numPr>
        <w:textAlignment w:val="baseline"/>
        <w:rPr>
          <w:rFonts w:ascii="áﬁ¡˛" w:hAnsi="áﬁ¡˛" w:cs="áﬁ¡˛"/>
          <w:sz w:val="22"/>
          <w:szCs w:val="22"/>
          <w:lang w:val="en-US"/>
        </w:rPr>
      </w:pPr>
      <w:r>
        <w:rPr>
          <w:rFonts w:ascii="áﬁ¡˛" w:hAnsi="áﬁ¡˛" w:cs="áﬁ¡˛"/>
          <w:sz w:val="22"/>
          <w:szCs w:val="22"/>
          <w:lang w:val="en-US"/>
        </w:rPr>
        <w:t>Deploy</w:t>
      </w:r>
    </w:p>
    <w:p w14:paraId="011564D6" w14:textId="5E3E5D65" w:rsidR="00536E41" w:rsidRDefault="00536E41" w:rsidP="00536E41">
      <w:pPr>
        <w:pStyle w:val="ListParagraph"/>
        <w:numPr>
          <w:ilvl w:val="0"/>
          <w:numId w:val="40"/>
        </w:numPr>
        <w:textAlignment w:val="baseline"/>
        <w:rPr>
          <w:rFonts w:ascii="áﬁ¡˛" w:hAnsi="áﬁ¡˛" w:cs="áﬁ¡˛"/>
          <w:sz w:val="22"/>
          <w:szCs w:val="22"/>
          <w:lang w:val="en-US"/>
        </w:rPr>
      </w:pPr>
      <w:r>
        <w:rPr>
          <w:rFonts w:ascii="áﬁ¡˛" w:hAnsi="áﬁ¡˛" w:cs="áﬁ¡˛"/>
          <w:sz w:val="22"/>
          <w:szCs w:val="22"/>
          <w:lang w:val="en-US"/>
        </w:rPr>
        <w:t>Once the data transformation is working as planned, schedule a migration on integration go live event.</w:t>
      </w:r>
    </w:p>
    <w:p w14:paraId="1991DC16" w14:textId="77777777" w:rsidR="00536E41" w:rsidRDefault="00536E41" w:rsidP="00536E41">
      <w:pPr>
        <w:pStyle w:val="ListParagraph"/>
        <w:ind w:left="1440"/>
        <w:textAlignment w:val="baseline"/>
        <w:rPr>
          <w:rFonts w:ascii="áﬁ¡˛" w:hAnsi="áﬁ¡˛" w:cs="áﬁ¡˛"/>
          <w:sz w:val="22"/>
          <w:szCs w:val="22"/>
          <w:lang w:val="en-US"/>
        </w:rPr>
      </w:pPr>
    </w:p>
    <w:p w14:paraId="755F9C2C" w14:textId="26ED84CC" w:rsidR="00536E41" w:rsidRDefault="00536E41" w:rsidP="00536E41">
      <w:pPr>
        <w:pStyle w:val="ListParagraph"/>
        <w:numPr>
          <w:ilvl w:val="0"/>
          <w:numId w:val="17"/>
        </w:numPr>
        <w:textAlignment w:val="baseline"/>
        <w:rPr>
          <w:rFonts w:ascii="áﬁ¡˛" w:hAnsi="áﬁ¡˛" w:cs="áﬁ¡˛"/>
          <w:sz w:val="22"/>
          <w:szCs w:val="22"/>
          <w:lang w:val="en-US"/>
        </w:rPr>
      </w:pPr>
      <w:r>
        <w:rPr>
          <w:rFonts w:ascii="áﬁ¡˛" w:hAnsi="áﬁ¡˛" w:cs="áﬁ¡˛"/>
          <w:sz w:val="22"/>
          <w:szCs w:val="22"/>
          <w:lang w:val="en-US"/>
        </w:rPr>
        <w:t>Maintain and update</w:t>
      </w:r>
    </w:p>
    <w:p w14:paraId="39608DBF" w14:textId="3DCF44FA" w:rsidR="00536E41" w:rsidRDefault="00536E41" w:rsidP="00536E41">
      <w:pPr>
        <w:pStyle w:val="ListParagraph"/>
        <w:numPr>
          <w:ilvl w:val="0"/>
          <w:numId w:val="40"/>
        </w:numPr>
        <w:textAlignment w:val="baseline"/>
        <w:rPr>
          <w:rFonts w:ascii="áﬁ¡˛" w:hAnsi="áﬁ¡˛" w:cs="áﬁ¡˛"/>
          <w:sz w:val="22"/>
          <w:szCs w:val="22"/>
          <w:lang w:val="en-US"/>
        </w:rPr>
      </w:pPr>
      <w:r>
        <w:rPr>
          <w:rFonts w:ascii="áﬁ¡˛" w:hAnsi="áﬁ¡˛" w:cs="áﬁ¡˛"/>
          <w:sz w:val="22"/>
          <w:szCs w:val="22"/>
          <w:lang w:val="en-US"/>
        </w:rPr>
        <w:t xml:space="preserve">For on-going data integration, Data mapping will require updates and changes as new data sources will be added. </w:t>
      </w:r>
    </w:p>
    <w:p w14:paraId="332D8B81" w14:textId="0F7B63F3" w:rsidR="00536E41" w:rsidRPr="00536E41" w:rsidRDefault="00536E41" w:rsidP="00536E41">
      <w:pPr>
        <w:pStyle w:val="ListParagraph"/>
        <w:numPr>
          <w:ilvl w:val="0"/>
          <w:numId w:val="40"/>
        </w:numPr>
        <w:textAlignment w:val="baseline"/>
        <w:rPr>
          <w:rFonts w:ascii="áﬁ¡˛" w:hAnsi="áﬁ¡˛" w:cs="áﬁ¡˛"/>
          <w:sz w:val="22"/>
          <w:szCs w:val="22"/>
          <w:lang w:val="en-US"/>
        </w:rPr>
      </w:pPr>
      <w:r>
        <w:rPr>
          <w:rFonts w:ascii="áﬁ¡˛" w:hAnsi="áﬁ¡˛" w:cs="áﬁ¡˛"/>
          <w:sz w:val="22"/>
          <w:szCs w:val="22"/>
          <w:lang w:val="en-US"/>
        </w:rPr>
        <w:t>If there will be a change in data source, requirements or destination change then data mapping needs to be updated.</w:t>
      </w:r>
      <w:r>
        <w:rPr>
          <w:rFonts w:ascii="áﬁ¡˛" w:hAnsi="áﬁ¡˛" w:cs="áﬁ¡˛"/>
          <w:sz w:val="22"/>
          <w:szCs w:val="22"/>
          <w:lang w:val="en-US"/>
        </w:rPr>
        <w:br w:type="page"/>
      </w:r>
    </w:p>
    <w:p w14:paraId="200D9EA2" w14:textId="77777777" w:rsidR="003104F8" w:rsidRDefault="003104F8" w:rsidP="00A13737">
      <w:pPr>
        <w:textAlignment w:val="baseline"/>
        <w:rPr>
          <w:rFonts w:eastAsia="Times New Roman" w:cs="Calibri"/>
          <w:sz w:val="22"/>
          <w:szCs w:val="22"/>
        </w:rPr>
      </w:pPr>
    </w:p>
    <w:p w14:paraId="3E818553" w14:textId="2C703E54" w:rsidR="003E18A3" w:rsidRPr="00DC08DF" w:rsidRDefault="003E18A3" w:rsidP="005917B7">
      <w:pPr>
        <w:textAlignment w:val="baseline"/>
        <w:rPr>
          <w:rFonts w:eastAsia="Times New Roman" w:cs="Calibri"/>
          <w:b/>
          <w:bCs/>
          <w:sz w:val="22"/>
          <w:szCs w:val="22"/>
        </w:rPr>
      </w:pPr>
      <w:r w:rsidRPr="00DC08DF">
        <w:rPr>
          <w:rFonts w:eastAsia="Times New Roman" w:cs="Calibri"/>
          <w:b/>
          <w:bCs/>
          <w:sz w:val="22"/>
          <w:szCs w:val="22"/>
        </w:rPr>
        <w:t>E</w:t>
      </w:r>
      <w:r w:rsidR="00DC08DF" w:rsidRPr="00DC08DF">
        <w:rPr>
          <w:rFonts w:eastAsia="Times New Roman" w:cs="Calibri"/>
          <w:b/>
          <w:bCs/>
          <w:sz w:val="22"/>
          <w:szCs w:val="22"/>
        </w:rPr>
        <w:t xml:space="preserve">LEMENTS OF </w:t>
      </w:r>
      <w:r w:rsidR="00564236">
        <w:rPr>
          <w:rFonts w:eastAsia="Times New Roman" w:cs="Calibri"/>
          <w:b/>
          <w:bCs/>
          <w:sz w:val="22"/>
          <w:szCs w:val="22"/>
        </w:rPr>
        <w:t>DATA MAPPING DOCUMENT</w:t>
      </w:r>
    </w:p>
    <w:p w14:paraId="7B81B696" w14:textId="3A4684B0" w:rsidR="003E18A3" w:rsidRDefault="003E18A3" w:rsidP="005917B7">
      <w:pPr>
        <w:textAlignment w:val="baseline"/>
        <w:rPr>
          <w:rFonts w:eastAsia="Times New Roman" w:cs="Calibri"/>
          <w:sz w:val="22"/>
          <w:szCs w:val="22"/>
        </w:rPr>
      </w:pPr>
    </w:p>
    <w:p w14:paraId="3E5D38DE" w14:textId="0E0629CB" w:rsidR="003E18A3" w:rsidRDefault="001706C8" w:rsidP="003E18A3">
      <w:pPr>
        <w:pStyle w:val="ListParagraph"/>
        <w:numPr>
          <w:ilvl w:val="0"/>
          <w:numId w:val="25"/>
        </w:numPr>
        <w:textAlignment w:val="baseline"/>
        <w:rPr>
          <w:rFonts w:eastAsia="Times New Roman" w:cs="Calibri"/>
          <w:sz w:val="22"/>
          <w:szCs w:val="22"/>
        </w:rPr>
      </w:pPr>
      <w:r>
        <w:rPr>
          <w:rFonts w:eastAsia="Times New Roman" w:cs="Calibri"/>
          <w:sz w:val="22"/>
          <w:szCs w:val="22"/>
        </w:rPr>
        <w:t xml:space="preserve">Source </w:t>
      </w:r>
      <w:r w:rsidR="003E18A3" w:rsidRPr="003E18A3">
        <w:rPr>
          <w:rFonts w:eastAsia="Times New Roman" w:cs="Calibri"/>
          <w:sz w:val="22"/>
          <w:szCs w:val="22"/>
        </w:rPr>
        <w:sym w:font="Wingdings" w:char="F0E0"/>
      </w:r>
      <w:r w:rsidR="003E18A3">
        <w:rPr>
          <w:rFonts w:eastAsia="Times New Roman" w:cs="Calibri"/>
          <w:sz w:val="22"/>
          <w:szCs w:val="22"/>
        </w:rPr>
        <w:t xml:space="preserve"> </w:t>
      </w:r>
      <w:r w:rsidR="00536E41">
        <w:rPr>
          <w:rFonts w:eastAsia="Times New Roman" w:cs="Calibri"/>
          <w:sz w:val="22"/>
          <w:szCs w:val="22"/>
        </w:rPr>
        <w:t>This is where the data come from.</w:t>
      </w:r>
    </w:p>
    <w:p w14:paraId="20FFCEA6" w14:textId="02080733" w:rsidR="003E18A3" w:rsidRDefault="001706C8" w:rsidP="003E18A3">
      <w:pPr>
        <w:pStyle w:val="ListParagraph"/>
        <w:numPr>
          <w:ilvl w:val="0"/>
          <w:numId w:val="25"/>
        </w:numPr>
        <w:textAlignment w:val="baseline"/>
        <w:rPr>
          <w:rFonts w:eastAsia="Times New Roman" w:cs="Calibri"/>
          <w:sz w:val="22"/>
          <w:szCs w:val="22"/>
        </w:rPr>
      </w:pPr>
      <w:r>
        <w:rPr>
          <w:rFonts w:eastAsia="Times New Roman" w:cs="Calibri"/>
          <w:sz w:val="22"/>
          <w:szCs w:val="22"/>
        </w:rPr>
        <w:t xml:space="preserve">Destination </w:t>
      </w:r>
      <w:r w:rsidR="003E18A3" w:rsidRPr="003E18A3">
        <w:rPr>
          <w:rFonts w:eastAsia="Times New Roman" w:cs="Calibri"/>
          <w:sz w:val="22"/>
          <w:szCs w:val="22"/>
        </w:rPr>
        <w:sym w:font="Wingdings" w:char="F0E0"/>
      </w:r>
      <w:r w:rsidR="003E18A3">
        <w:rPr>
          <w:rFonts w:eastAsia="Times New Roman" w:cs="Calibri"/>
          <w:sz w:val="22"/>
          <w:szCs w:val="22"/>
        </w:rPr>
        <w:t xml:space="preserve"> </w:t>
      </w:r>
      <w:r w:rsidR="00536E41">
        <w:rPr>
          <w:rFonts w:eastAsia="Times New Roman" w:cs="Calibri"/>
          <w:sz w:val="22"/>
          <w:szCs w:val="22"/>
        </w:rPr>
        <w:t>This is where the data will be transferred.</w:t>
      </w:r>
    </w:p>
    <w:p w14:paraId="10C11370" w14:textId="23A0FBCB" w:rsidR="003E18A3" w:rsidRDefault="001706C8" w:rsidP="003E18A3">
      <w:pPr>
        <w:pStyle w:val="ListParagraph"/>
        <w:numPr>
          <w:ilvl w:val="0"/>
          <w:numId w:val="25"/>
        </w:numPr>
        <w:textAlignment w:val="baseline"/>
        <w:rPr>
          <w:rFonts w:eastAsia="Times New Roman" w:cs="Calibri"/>
          <w:sz w:val="22"/>
          <w:szCs w:val="22"/>
        </w:rPr>
      </w:pPr>
      <w:r>
        <w:rPr>
          <w:rFonts w:eastAsia="Times New Roman" w:cs="Calibri"/>
          <w:sz w:val="22"/>
          <w:szCs w:val="22"/>
        </w:rPr>
        <w:t>Field Name</w:t>
      </w:r>
      <w:r w:rsidR="003E18A3">
        <w:rPr>
          <w:rFonts w:eastAsia="Times New Roman" w:cs="Calibri"/>
          <w:sz w:val="22"/>
          <w:szCs w:val="22"/>
        </w:rPr>
        <w:t xml:space="preserve"> </w:t>
      </w:r>
      <w:r w:rsidR="003E18A3" w:rsidRPr="003E18A3">
        <w:rPr>
          <w:rFonts w:eastAsia="Times New Roman" w:cs="Calibri"/>
          <w:sz w:val="22"/>
          <w:szCs w:val="22"/>
        </w:rPr>
        <w:sym w:font="Wingdings" w:char="F0E0"/>
      </w:r>
      <w:r w:rsidR="003E18A3">
        <w:rPr>
          <w:rFonts w:eastAsia="Times New Roman" w:cs="Calibri"/>
          <w:sz w:val="22"/>
          <w:szCs w:val="22"/>
        </w:rPr>
        <w:t xml:space="preserve"> </w:t>
      </w:r>
      <w:proofErr w:type="spellStart"/>
      <w:r w:rsidR="00536E41">
        <w:rPr>
          <w:rFonts w:eastAsia="Times New Roman" w:cs="Calibri"/>
          <w:sz w:val="22"/>
          <w:szCs w:val="22"/>
        </w:rPr>
        <w:t>Name</w:t>
      </w:r>
      <w:proofErr w:type="spellEnd"/>
      <w:r w:rsidR="00536E41">
        <w:rPr>
          <w:rFonts w:eastAsia="Times New Roman" w:cs="Calibri"/>
          <w:sz w:val="22"/>
          <w:szCs w:val="22"/>
        </w:rPr>
        <w:t xml:space="preserve"> of the fields that will be transferred or transform</w:t>
      </w:r>
    </w:p>
    <w:p w14:paraId="6D982B0D" w14:textId="317A4750" w:rsidR="00404896" w:rsidRPr="00404896" w:rsidRDefault="001706C8" w:rsidP="001706C8">
      <w:pPr>
        <w:pStyle w:val="ListParagraph"/>
        <w:numPr>
          <w:ilvl w:val="0"/>
          <w:numId w:val="25"/>
        </w:numPr>
        <w:textAlignment w:val="baseline"/>
        <w:rPr>
          <w:rFonts w:eastAsia="Times New Roman" w:cs="Calibri"/>
          <w:sz w:val="22"/>
          <w:szCs w:val="22"/>
        </w:rPr>
      </w:pPr>
      <w:r>
        <w:rPr>
          <w:rFonts w:eastAsia="Times New Roman" w:cs="Calibri"/>
          <w:sz w:val="22"/>
          <w:szCs w:val="22"/>
        </w:rPr>
        <w:t>Data Type</w:t>
      </w:r>
      <w:r w:rsidR="00E30DB8">
        <w:rPr>
          <w:rFonts w:eastAsia="Times New Roman" w:cs="Calibri"/>
          <w:sz w:val="22"/>
          <w:szCs w:val="22"/>
        </w:rPr>
        <w:t xml:space="preserve"> </w:t>
      </w:r>
      <w:r w:rsidR="004C4566" w:rsidRPr="004C4566">
        <w:rPr>
          <w:rFonts w:eastAsia="Times New Roman" w:cs="Calibri"/>
          <w:sz w:val="22"/>
          <w:szCs w:val="22"/>
        </w:rPr>
        <w:sym w:font="Wingdings" w:char="F0E0"/>
      </w:r>
      <w:r w:rsidR="007A6B68">
        <w:rPr>
          <w:rFonts w:eastAsia="Times New Roman" w:cs="Calibri"/>
          <w:sz w:val="22"/>
          <w:szCs w:val="22"/>
        </w:rPr>
        <w:t xml:space="preserve"> </w:t>
      </w:r>
      <w:r w:rsidR="00536E41">
        <w:rPr>
          <w:rFonts w:eastAsia="Times New Roman" w:cs="Calibri"/>
          <w:sz w:val="22"/>
          <w:szCs w:val="22"/>
        </w:rPr>
        <w:t>Type of the Field</w:t>
      </w:r>
    </w:p>
    <w:p w14:paraId="2E85CF5E" w14:textId="4185F87E" w:rsidR="00514738" w:rsidRDefault="001706C8" w:rsidP="00E9710F">
      <w:pPr>
        <w:pStyle w:val="ListParagraph"/>
        <w:numPr>
          <w:ilvl w:val="0"/>
          <w:numId w:val="25"/>
        </w:numPr>
        <w:textAlignment w:val="baseline"/>
        <w:rPr>
          <w:rFonts w:eastAsia="Times New Roman" w:cs="Calibri"/>
          <w:sz w:val="22"/>
          <w:szCs w:val="22"/>
        </w:rPr>
      </w:pPr>
      <w:r>
        <w:rPr>
          <w:rFonts w:eastAsia="Times New Roman" w:cs="Calibri"/>
          <w:sz w:val="22"/>
          <w:szCs w:val="22"/>
        </w:rPr>
        <w:t>Nullable</w:t>
      </w:r>
      <w:r w:rsidR="00514738">
        <w:rPr>
          <w:rFonts w:eastAsia="Times New Roman" w:cs="Calibri"/>
          <w:sz w:val="22"/>
          <w:szCs w:val="22"/>
        </w:rPr>
        <w:t xml:space="preserve"> </w:t>
      </w:r>
      <w:r w:rsidR="00514738" w:rsidRPr="00514738">
        <w:rPr>
          <w:rFonts w:eastAsia="Times New Roman" w:cs="Calibri"/>
          <w:sz w:val="22"/>
          <w:szCs w:val="22"/>
        </w:rPr>
        <w:sym w:font="Wingdings" w:char="F0E0"/>
      </w:r>
      <w:r w:rsidR="009B0069">
        <w:rPr>
          <w:rFonts w:eastAsia="Times New Roman" w:cs="Calibri"/>
          <w:sz w:val="22"/>
          <w:szCs w:val="22"/>
        </w:rPr>
        <w:t xml:space="preserve"> </w:t>
      </w:r>
      <w:r w:rsidR="00536E41">
        <w:rPr>
          <w:rFonts w:eastAsia="Times New Roman" w:cs="Calibri"/>
          <w:sz w:val="22"/>
          <w:szCs w:val="22"/>
        </w:rPr>
        <w:t>If the Field is not required</w:t>
      </w:r>
    </w:p>
    <w:p w14:paraId="2361CD05" w14:textId="4BEB35F7" w:rsidR="001706C8" w:rsidRPr="00420CDA" w:rsidRDefault="001706C8" w:rsidP="001706C8">
      <w:pPr>
        <w:pStyle w:val="ListParagraph"/>
        <w:numPr>
          <w:ilvl w:val="0"/>
          <w:numId w:val="25"/>
        </w:numPr>
        <w:textAlignment w:val="baseline"/>
        <w:rPr>
          <w:rFonts w:ascii="AppleSystemUIFont" w:hAnsi="AppleSystemUIFont" w:cs="AppleSystemUIFont"/>
          <w:lang w:val="en-US"/>
        </w:rPr>
      </w:pPr>
      <w:r>
        <w:rPr>
          <w:rFonts w:eastAsia="Times New Roman" w:cs="Calibri"/>
          <w:sz w:val="22"/>
          <w:szCs w:val="22"/>
        </w:rPr>
        <w:t>Description</w:t>
      </w:r>
      <w:r w:rsidR="004C4566">
        <w:rPr>
          <w:rFonts w:eastAsia="Times New Roman" w:cs="Calibri"/>
          <w:sz w:val="22"/>
          <w:szCs w:val="22"/>
        </w:rPr>
        <w:t xml:space="preserve"> </w:t>
      </w:r>
      <w:r w:rsidR="004C4566" w:rsidRPr="004C4566">
        <w:rPr>
          <w:rFonts w:eastAsia="Times New Roman" w:cs="Calibri"/>
          <w:sz w:val="22"/>
          <w:szCs w:val="22"/>
        </w:rPr>
        <w:sym w:font="Wingdings" w:char="F0E0"/>
      </w:r>
      <w:r w:rsidR="00404896">
        <w:rPr>
          <w:rFonts w:eastAsia="Times New Roman" w:cs="Calibri"/>
          <w:sz w:val="22"/>
          <w:szCs w:val="22"/>
        </w:rPr>
        <w:t xml:space="preserve"> </w:t>
      </w:r>
      <w:r w:rsidR="00536E41">
        <w:rPr>
          <w:rFonts w:eastAsia="Times New Roman" w:cs="Calibri"/>
          <w:sz w:val="22"/>
          <w:szCs w:val="22"/>
        </w:rPr>
        <w:t>Detail description of the field.</w:t>
      </w:r>
    </w:p>
    <w:p w14:paraId="198214C2" w14:textId="209A5046" w:rsidR="00420CDA" w:rsidRDefault="00420CDA" w:rsidP="00420CDA">
      <w:pPr>
        <w:textAlignment w:val="baseline"/>
        <w:rPr>
          <w:rFonts w:ascii="AppleSystemUIFont" w:hAnsi="AppleSystemUIFont" w:cs="AppleSystemUIFont"/>
          <w:lang w:val="en-US"/>
        </w:rPr>
      </w:pPr>
    </w:p>
    <w:p w14:paraId="5B064074" w14:textId="471B0846" w:rsidR="00420CDA" w:rsidRPr="005E20D0" w:rsidRDefault="00420CDA" w:rsidP="00420CDA">
      <w:pPr>
        <w:textAlignment w:val="baseline"/>
        <w:rPr>
          <w:rFonts w:ascii="AppleSystemUIFont" w:hAnsi="AppleSystemUIFont" w:cs="AppleSystemUIFont"/>
          <w:color w:val="767171" w:themeColor="background2" w:themeShade="80"/>
          <w:lang w:val="en-US"/>
        </w:rPr>
      </w:pPr>
      <w:r w:rsidRPr="005E20D0">
        <w:rPr>
          <w:rFonts w:ascii="AppleSystemUIFont" w:hAnsi="AppleSystemUIFont" w:cs="AppleSystemUIFont"/>
          <w:color w:val="767171" w:themeColor="background2" w:themeShade="80"/>
          <w:lang w:val="en-US"/>
        </w:rPr>
        <w:t>Some Data Mapping Document also includes the following:</w:t>
      </w:r>
    </w:p>
    <w:p w14:paraId="73194A81" w14:textId="2C4C3857" w:rsidR="00420CDA" w:rsidRPr="005E20D0" w:rsidRDefault="00420CDA" w:rsidP="00420CDA">
      <w:pPr>
        <w:textAlignment w:val="baseline"/>
        <w:rPr>
          <w:rFonts w:ascii="AppleSystemUIFont" w:hAnsi="AppleSystemUIFont" w:cs="AppleSystemUIFont"/>
          <w:color w:val="767171" w:themeColor="background2" w:themeShade="80"/>
          <w:lang w:val="en-US"/>
        </w:rPr>
      </w:pPr>
    </w:p>
    <w:p w14:paraId="5B4D3AE7" w14:textId="0B44A059" w:rsidR="00420CDA" w:rsidRPr="00420CDA" w:rsidRDefault="00420CDA" w:rsidP="00420CDA">
      <w:pPr>
        <w:numPr>
          <w:ilvl w:val="0"/>
          <w:numId w:val="41"/>
        </w:numPr>
        <w:textAlignment w:val="baseline"/>
        <w:rPr>
          <w:rFonts w:eastAsia="Times New Roman" w:cstheme="minorHAnsi"/>
          <w:color w:val="767171" w:themeColor="background2" w:themeShade="80"/>
        </w:rPr>
      </w:pPr>
      <w:r w:rsidRPr="00420CDA">
        <w:rPr>
          <w:rFonts w:eastAsia="Times New Roman" w:cstheme="minorHAnsi"/>
          <w:color w:val="767171" w:themeColor="background2" w:themeShade="80"/>
        </w:rPr>
        <w:t>Transformation</w:t>
      </w:r>
      <w:r w:rsidRPr="005E20D0">
        <w:rPr>
          <w:rFonts w:eastAsia="Times New Roman" w:cstheme="minorHAnsi"/>
          <w:color w:val="767171" w:themeColor="background2" w:themeShade="80"/>
        </w:rPr>
        <w:t>/ A</w:t>
      </w:r>
      <w:r w:rsidRPr="00420CDA">
        <w:rPr>
          <w:rFonts w:eastAsia="Times New Roman" w:cstheme="minorHAnsi"/>
          <w:color w:val="767171" w:themeColor="background2" w:themeShade="80"/>
        </w:rPr>
        <w:t>ggregation</w:t>
      </w:r>
      <w:r w:rsidRPr="005E20D0">
        <w:rPr>
          <w:rFonts w:eastAsia="Times New Roman" w:cstheme="minorHAnsi"/>
          <w:color w:val="767171" w:themeColor="background2" w:themeShade="80"/>
        </w:rPr>
        <w:t xml:space="preserve"> </w:t>
      </w:r>
      <w:r w:rsidRPr="005E20D0">
        <w:rPr>
          <w:rFonts w:eastAsia="Times New Roman" w:cstheme="minorHAnsi"/>
          <w:color w:val="767171" w:themeColor="background2" w:themeShade="80"/>
        </w:rPr>
        <w:sym w:font="Wingdings" w:char="F0E0"/>
      </w:r>
      <w:r w:rsidRPr="005E20D0">
        <w:rPr>
          <w:rFonts w:eastAsia="Times New Roman" w:cstheme="minorHAnsi"/>
          <w:color w:val="767171" w:themeColor="background2" w:themeShade="80"/>
        </w:rPr>
        <w:t xml:space="preserve"> If there would be an E</w:t>
      </w:r>
      <w:r w:rsidRPr="00420CDA">
        <w:rPr>
          <w:rFonts w:eastAsia="Times New Roman" w:cstheme="minorHAnsi"/>
          <w:color w:val="767171" w:themeColor="background2" w:themeShade="80"/>
        </w:rPr>
        <w:t>nrichment</w:t>
      </w:r>
      <w:r w:rsidRPr="005E20D0">
        <w:rPr>
          <w:rFonts w:eastAsia="Times New Roman" w:cstheme="minorHAnsi"/>
          <w:color w:val="767171" w:themeColor="background2" w:themeShade="80"/>
        </w:rPr>
        <w:t xml:space="preserve">, this field should have the </w:t>
      </w:r>
      <w:r w:rsidRPr="00420CDA">
        <w:rPr>
          <w:rFonts w:eastAsia="Times New Roman" w:cstheme="minorHAnsi"/>
          <w:color w:val="767171" w:themeColor="background2" w:themeShade="80"/>
        </w:rPr>
        <w:t>description rules for each field</w:t>
      </w:r>
      <w:r w:rsidRPr="005E20D0">
        <w:rPr>
          <w:rFonts w:eastAsia="Times New Roman" w:cstheme="minorHAnsi"/>
          <w:color w:val="767171" w:themeColor="background2" w:themeShade="80"/>
        </w:rPr>
        <w:t xml:space="preserve"> that is affected.</w:t>
      </w:r>
    </w:p>
    <w:p w14:paraId="3CD98975" w14:textId="5609BD3E" w:rsidR="00420CDA" w:rsidRPr="00420CDA" w:rsidRDefault="00420CDA" w:rsidP="00420CDA">
      <w:pPr>
        <w:numPr>
          <w:ilvl w:val="0"/>
          <w:numId w:val="41"/>
        </w:numPr>
        <w:textAlignment w:val="baseline"/>
        <w:rPr>
          <w:rFonts w:eastAsia="Times New Roman" w:cstheme="minorHAnsi"/>
          <w:color w:val="767171" w:themeColor="background2" w:themeShade="80"/>
        </w:rPr>
      </w:pPr>
      <w:r w:rsidRPr="00420CDA">
        <w:rPr>
          <w:rFonts w:eastAsia="Times New Roman" w:cstheme="minorHAnsi"/>
          <w:color w:val="767171" w:themeColor="background2" w:themeShade="80"/>
        </w:rPr>
        <w:t xml:space="preserve">Error </w:t>
      </w:r>
      <w:r w:rsidRPr="005E20D0">
        <w:rPr>
          <w:rFonts w:eastAsia="Times New Roman" w:cstheme="minorHAnsi"/>
          <w:color w:val="767171" w:themeColor="background2" w:themeShade="80"/>
        </w:rPr>
        <w:t>Types and Error Handling</w:t>
      </w:r>
      <w:r w:rsidRPr="00420CDA">
        <w:rPr>
          <w:rFonts w:eastAsia="Times New Roman" w:cstheme="minorHAnsi"/>
          <w:color w:val="767171" w:themeColor="background2" w:themeShade="80"/>
        </w:rPr>
        <w:t xml:space="preserve"> </w:t>
      </w:r>
      <w:r w:rsidRPr="005E20D0">
        <w:rPr>
          <w:rFonts w:eastAsia="Times New Roman" w:cstheme="minorHAnsi"/>
          <w:color w:val="767171" w:themeColor="background2" w:themeShade="80"/>
        </w:rPr>
        <w:sym w:font="Wingdings" w:char="F0E0"/>
      </w:r>
      <w:r w:rsidRPr="005E20D0">
        <w:rPr>
          <w:rFonts w:eastAsia="Times New Roman" w:cstheme="minorHAnsi"/>
          <w:color w:val="767171" w:themeColor="background2" w:themeShade="80"/>
        </w:rPr>
        <w:t xml:space="preserve"> This field should have a description of error type and how to handle it when being encounter.</w:t>
      </w:r>
    </w:p>
    <w:p w14:paraId="0FFA48A2" w14:textId="74B27657" w:rsidR="00420CDA" w:rsidRPr="00420CDA" w:rsidRDefault="00420CDA" w:rsidP="00420CDA">
      <w:pPr>
        <w:numPr>
          <w:ilvl w:val="0"/>
          <w:numId w:val="41"/>
        </w:numPr>
        <w:textAlignment w:val="baseline"/>
        <w:rPr>
          <w:rFonts w:eastAsia="Times New Roman" w:cstheme="minorHAnsi"/>
          <w:color w:val="767171" w:themeColor="background2" w:themeShade="80"/>
        </w:rPr>
      </w:pPr>
      <w:r w:rsidRPr="00420CDA">
        <w:rPr>
          <w:rFonts w:eastAsia="Times New Roman" w:cstheme="minorHAnsi"/>
          <w:color w:val="767171" w:themeColor="background2" w:themeShade="80"/>
        </w:rPr>
        <w:t xml:space="preserve">Primary / foreign key </w:t>
      </w:r>
      <w:r w:rsidRPr="005E20D0">
        <w:rPr>
          <w:rFonts w:eastAsia="Times New Roman" w:cstheme="minorHAnsi"/>
          <w:color w:val="767171" w:themeColor="background2" w:themeShade="80"/>
        </w:rPr>
        <w:sym w:font="Wingdings" w:char="F0E0"/>
      </w:r>
      <w:r w:rsidRPr="005E20D0">
        <w:rPr>
          <w:rFonts w:eastAsia="Times New Roman" w:cstheme="minorHAnsi"/>
          <w:color w:val="767171" w:themeColor="background2" w:themeShade="80"/>
        </w:rPr>
        <w:t xml:space="preserve"> This is an indicator if the field is a primary key, if it is a primary key then it means that</w:t>
      </w:r>
      <w:r w:rsidRPr="00420CDA">
        <w:rPr>
          <w:rFonts w:eastAsia="Times New Roman" w:cstheme="minorHAnsi"/>
          <w:color w:val="767171" w:themeColor="background2" w:themeShade="80"/>
        </w:rPr>
        <w:t xml:space="preserve"> source records are unique</w:t>
      </w:r>
    </w:p>
    <w:p w14:paraId="37E72621" w14:textId="6A3316A0" w:rsidR="00420CDA" w:rsidRPr="00420CDA" w:rsidRDefault="00420CDA" w:rsidP="00420CDA">
      <w:pPr>
        <w:numPr>
          <w:ilvl w:val="0"/>
          <w:numId w:val="41"/>
        </w:numPr>
        <w:textAlignment w:val="baseline"/>
        <w:rPr>
          <w:rFonts w:eastAsia="Times New Roman" w:cstheme="minorHAnsi"/>
          <w:color w:val="767171" w:themeColor="background2" w:themeShade="80"/>
        </w:rPr>
      </w:pPr>
      <w:r w:rsidRPr="005E20D0">
        <w:rPr>
          <w:rFonts w:eastAsia="Times New Roman" w:cstheme="minorHAnsi"/>
          <w:color w:val="767171" w:themeColor="background2" w:themeShade="80"/>
        </w:rPr>
        <w:t xml:space="preserve">Version </w:t>
      </w:r>
      <w:r w:rsidRPr="005E20D0">
        <w:rPr>
          <w:rFonts w:eastAsia="Times New Roman" w:cstheme="minorHAnsi"/>
          <w:color w:val="767171" w:themeColor="background2" w:themeShade="80"/>
        </w:rPr>
        <w:sym w:font="Wingdings" w:char="F0E0"/>
      </w:r>
      <w:r w:rsidRPr="005E20D0">
        <w:rPr>
          <w:rFonts w:eastAsia="Times New Roman" w:cstheme="minorHAnsi"/>
          <w:color w:val="767171" w:themeColor="background2" w:themeShade="80"/>
        </w:rPr>
        <w:t xml:space="preserve"> This should have a </w:t>
      </w:r>
      <w:r w:rsidRPr="00420CDA">
        <w:rPr>
          <w:rFonts w:eastAsia="Times New Roman" w:cstheme="minorHAnsi"/>
          <w:color w:val="767171" w:themeColor="background2" w:themeShade="80"/>
        </w:rPr>
        <w:t>version log entries to describe additions and changes to the mappings</w:t>
      </w:r>
      <w:r w:rsidRPr="005E20D0">
        <w:rPr>
          <w:rFonts w:eastAsia="Times New Roman" w:cstheme="minorHAnsi"/>
          <w:color w:val="767171" w:themeColor="background2" w:themeShade="80"/>
        </w:rPr>
        <w:t xml:space="preserve"> if there is a change in the document.</w:t>
      </w:r>
    </w:p>
    <w:p w14:paraId="031A36A7" w14:textId="77777777" w:rsidR="00420CDA" w:rsidRPr="00420CDA" w:rsidRDefault="00420CDA" w:rsidP="00420CDA">
      <w:pPr>
        <w:textAlignment w:val="baseline"/>
        <w:rPr>
          <w:rFonts w:ascii="AppleSystemUIFont" w:hAnsi="AppleSystemUIFont" w:cs="AppleSystemUIFont"/>
          <w:lang w:val="en-US"/>
        </w:rPr>
      </w:pPr>
    </w:p>
    <w:p w14:paraId="36515396" w14:textId="7E3C8E0B" w:rsidR="005A204B" w:rsidRPr="00B721AD" w:rsidRDefault="00E9710F" w:rsidP="001706C8">
      <w:pPr>
        <w:textAlignment w:val="baseline"/>
        <w:rPr>
          <w:rFonts w:eastAsia="Times New Roman" w:cs="Calibri"/>
          <w:sz w:val="22"/>
          <w:szCs w:val="22"/>
        </w:rPr>
      </w:pPr>
      <w:r w:rsidRPr="00B721AD">
        <w:rPr>
          <w:rFonts w:eastAsia="Times New Roman" w:cs="Calibri"/>
          <w:sz w:val="22"/>
          <w:szCs w:val="22"/>
        </w:rPr>
        <w:br w:type="page"/>
      </w:r>
    </w:p>
    <w:p w14:paraId="0BC13662" w14:textId="470130EE" w:rsidR="005A204B" w:rsidRDefault="005A204B" w:rsidP="005917B7">
      <w:pPr>
        <w:textAlignment w:val="baseline"/>
        <w:rPr>
          <w:rFonts w:eastAsia="Times New Roman" w:cs="Calibri"/>
          <w:sz w:val="22"/>
          <w:szCs w:val="22"/>
        </w:rPr>
      </w:pPr>
    </w:p>
    <w:p w14:paraId="13BEEE89" w14:textId="406A93EE" w:rsidR="00404896" w:rsidRDefault="00DC08DF" w:rsidP="005917B7">
      <w:pPr>
        <w:textAlignment w:val="baseline"/>
        <w:rPr>
          <w:rFonts w:eastAsia="Times New Roman" w:cs="Calibri"/>
          <w:b/>
          <w:bCs/>
          <w:sz w:val="22"/>
          <w:szCs w:val="22"/>
        </w:rPr>
      </w:pPr>
      <w:r w:rsidRPr="00DC08DF">
        <w:rPr>
          <w:rFonts w:eastAsia="Times New Roman" w:cs="Calibri"/>
          <w:b/>
          <w:bCs/>
          <w:sz w:val="22"/>
          <w:szCs w:val="22"/>
        </w:rPr>
        <w:t xml:space="preserve">SAMPLE TEMPLATE OF </w:t>
      </w:r>
      <w:r w:rsidR="00564236">
        <w:rPr>
          <w:rFonts w:eastAsia="Times New Roman" w:cs="Calibri"/>
          <w:b/>
          <w:bCs/>
          <w:sz w:val="22"/>
          <w:szCs w:val="22"/>
        </w:rPr>
        <w:t>DATA MAPPING</w:t>
      </w:r>
    </w:p>
    <w:p w14:paraId="53B9D80B" w14:textId="1BA1FBE2" w:rsidR="00015B4F" w:rsidRDefault="00015B4F" w:rsidP="005917B7">
      <w:pPr>
        <w:textAlignment w:val="baseline"/>
        <w:rPr>
          <w:rFonts w:eastAsia="Times New Roman" w:cs="Calibri"/>
          <w:b/>
          <w:bCs/>
          <w:sz w:val="22"/>
          <w:szCs w:val="22"/>
        </w:rPr>
      </w:pPr>
    </w:p>
    <w:p w14:paraId="3048D76F" w14:textId="029CD0C0" w:rsidR="00015B4F" w:rsidRPr="00DC08DF" w:rsidRDefault="00015B4F" w:rsidP="005917B7">
      <w:pPr>
        <w:textAlignment w:val="baseline"/>
        <w:rPr>
          <w:rFonts w:eastAsia="Times New Roman" w:cs="Calibri"/>
          <w:b/>
          <w:bCs/>
          <w:sz w:val="22"/>
          <w:szCs w:val="22"/>
        </w:rPr>
      </w:pPr>
      <w:r>
        <w:rPr>
          <w:rFonts w:eastAsia="Times New Roman" w:cs="Calibri"/>
          <w:b/>
          <w:bCs/>
          <w:sz w:val="22"/>
          <w:szCs w:val="22"/>
        </w:rPr>
        <w:t>Note: Since</w:t>
      </w:r>
      <w:r w:rsidR="00D826DE">
        <w:rPr>
          <w:rFonts w:eastAsia="Times New Roman" w:cs="Calibri"/>
          <w:b/>
          <w:bCs/>
          <w:sz w:val="22"/>
          <w:szCs w:val="22"/>
        </w:rPr>
        <w:t xml:space="preserve"> in our project we will use an open-source ticketing system (</w:t>
      </w:r>
      <w:proofErr w:type="spellStart"/>
      <w:r w:rsidR="00D826DE">
        <w:rPr>
          <w:rFonts w:eastAsia="Times New Roman" w:cs="Calibri"/>
          <w:b/>
          <w:bCs/>
          <w:sz w:val="22"/>
          <w:szCs w:val="22"/>
        </w:rPr>
        <w:t>FreshDesk</w:t>
      </w:r>
      <w:proofErr w:type="spellEnd"/>
      <w:r w:rsidR="00D826DE">
        <w:rPr>
          <w:rFonts w:eastAsia="Times New Roman" w:cs="Calibri"/>
          <w:b/>
          <w:bCs/>
          <w:sz w:val="22"/>
          <w:szCs w:val="22"/>
        </w:rPr>
        <w:t>) then we are not able to fill up the details for the SOURCE Fields. But if we create a system from scratch then we will be able to get the details for the SOURCE fields.</w:t>
      </w:r>
    </w:p>
    <w:p w14:paraId="0000443D" w14:textId="1E5D66AC" w:rsidR="00404896" w:rsidRDefault="00404896" w:rsidP="00404896">
      <w:pPr>
        <w:rPr>
          <w:rFonts w:eastAsia="Times New Roman" w:cs="Calibri"/>
          <w:sz w:val="22"/>
          <w:szCs w:val="22"/>
        </w:rPr>
      </w:pPr>
    </w:p>
    <w:tbl>
      <w:tblPr>
        <w:tblW w:w="14354" w:type="dxa"/>
        <w:tblLook w:val="04A0" w:firstRow="1" w:lastRow="0" w:firstColumn="1" w:lastColumn="0" w:noHBand="0" w:noVBand="1"/>
      </w:tblPr>
      <w:tblGrid>
        <w:gridCol w:w="846"/>
        <w:gridCol w:w="850"/>
        <w:gridCol w:w="1150"/>
        <w:gridCol w:w="1470"/>
        <w:gridCol w:w="1349"/>
        <w:gridCol w:w="993"/>
        <w:gridCol w:w="1134"/>
        <w:gridCol w:w="6562"/>
      </w:tblGrid>
      <w:tr w:rsidR="001706C8" w:rsidRPr="00824BEC" w14:paraId="764C6655" w14:textId="77777777" w:rsidTr="001706C8">
        <w:trPr>
          <w:trHeight w:val="379"/>
        </w:trPr>
        <w:tc>
          <w:tcPr>
            <w:tcW w:w="4316" w:type="dxa"/>
            <w:gridSpan w:val="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2B7556E" w14:textId="77777777" w:rsidR="00824BEC" w:rsidRPr="00824BEC" w:rsidRDefault="00824BEC" w:rsidP="00824BEC">
            <w:pPr>
              <w:jc w:val="center"/>
              <w:rPr>
                <w:rFonts w:eastAsia="Times New Roman" w:cstheme="minorHAnsi"/>
                <w:b/>
                <w:bCs/>
                <w:color w:val="000000"/>
              </w:rPr>
            </w:pPr>
            <w:r w:rsidRPr="00824BEC">
              <w:rPr>
                <w:rFonts w:eastAsia="Times New Roman" w:cstheme="minorHAnsi"/>
                <w:b/>
                <w:bCs/>
                <w:color w:val="000000"/>
              </w:rPr>
              <w:t>SOURCE</w:t>
            </w:r>
          </w:p>
        </w:tc>
        <w:tc>
          <w:tcPr>
            <w:tcW w:w="10038" w:type="dxa"/>
            <w:gridSpan w:val="4"/>
            <w:tcBorders>
              <w:top w:val="single" w:sz="4" w:space="0" w:color="auto"/>
              <w:left w:val="nil"/>
              <w:bottom w:val="single" w:sz="4" w:space="0" w:color="auto"/>
              <w:right w:val="single" w:sz="4" w:space="0" w:color="auto"/>
            </w:tcBorders>
            <w:shd w:val="clear" w:color="000000" w:fill="F8CBAD"/>
            <w:noWrap/>
            <w:vAlign w:val="center"/>
            <w:hideMark/>
          </w:tcPr>
          <w:p w14:paraId="0E5537DA" w14:textId="77777777" w:rsidR="00824BEC" w:rsidRPr="00824BEC" w:rsidRDefault="00824BEC" w:rsidP="00824BEC">
            <w:pPr>
              <w:jc w:val="center"/>
              <w:rPr>
                <w:rFonts w:eastAsia="Times New Roman" w:cstheme="minorHAnsi"/>
                <w:b/>
                <w:bCs/>
                <w:color w:val="000000"/>
              </w:rPr>
            </w:pPr>
            <w:r w:rsidRPr="00824BEC">
              <w:rPr>
                <w:rFonts w:eastAsia="Times New Roman" w:cstheme="minorHAnsi"/>
                <w:b/>
                <w:bCs/>
                <w:color w:val="000000"/>
              </w:rPr>
              <w:t>DESTINATION</w:t>
            </w:r>
          </w:p>
        </w:tc>
      </w:tr>
      <w:tr w:rsidR="001706C8" w:rsidRPr="00824BEC" w14:paraId="71E12E2B" w14:textId="77777777" w:rsidTr="001706C8">
        <w:trPr>
          <w:trHeight w:val="341"/>
        </w:trPr>
        <w:tc>
          <w:tcPr>
            <w:tcW w:w="4316" w:type="dxa"/>
            <w:gridSpan w:val="4"/>
            <w:tcBorders>
              <w:top w:val="single" w:sz="4" w:space="0" w:color="auto"/>
              <w:left w:val="single" w:sz="4" w:space="0" w:color="auto"/>
              <w:bottom w:val="single" w:sz="4" w:space="0" w:color="auto"/>
              <w:right w:val="single" w:sz="4" w:space="0" w:color="000000"/>
            </w:tcBorders>
            <w:shd w:val="clear" w:color="000000" w:fill="E2EFDA"/>
            <w:hideMark/>
          </w:tcPr>
          <w:p w14:paraId="6BFEB74C" w14:textId="77777777" w:rsidR="00824BEC" w:rsidRPr="00824BEC" w:rsidRDefault="00824BEC" w:rsidP="00824BEC">
            <w:pPr>
              <w:jc w:val="center"/>
              <w:rPr>
                <w:rFonts w:eastAsia="Times New Roman" w:cstheme="minorHAnsi"/>
                <w:b/>
                <w:bCs/>
                <w:color w:val="000000"/>
              </w:rPr>
            </w:pPr>
            <w:r w:rsidRPr="00824BEC">
              <w:rPr>
                <w:rFonts w:eastAsia="Times New Roman" w:cstheme="minorHAnsi"/>
                <w:b/>
                <w:bCs/>
                <w:color w:val="000000"/>
              </w:rPr>
              <w:t> </w:t>
            </w:r>
          </w:p>
        </w:tc>
        <w:tc>
          <w:tcPr>
            <w:tcW w:w="10038" w:type="dxa"/>
            <w:gridSpan w:val="4"/>
            <w:tcBorders>
              <w:top w:val="single" w:sz="4" w:space="0" w:color="auto"/>
              <w:left w:val="nil"/>
              <w:bottom w:val="single" w:sz="4" w:space="0" w:color="auto"/>
              <w:right w:val="single" w:sz="4" w:space="0" w:color="auto"/>
            </w:tcBorders>
            <w:shd w:val="clear" w:color="000000" w:fill="F8CBAD"/>
            <w:hideMark/>
          </w:tcPr>
          <w:p w14:paraId="25CAD885" w14:textId="6E84415C" w:rsidR="00824BEC" w:rsidRPr="00824BEC" w:rsidRDefault="00B55F8F" w:rsidP="00824BEC">
            <w:pPr>
              <w:jc w:val="center"/>
              <w:rPr>
                <w:rFonts w:eastAsia="Times New Roman" w:cstheme="minorHAnsi"/>
                <w:b/>
                <w:bCs/>
                <w:color w:val="000000"/>
              </w:rPr>
            </w:pPr>
            <w:r w:rsidRPr="00420CDA">
              <w:rPr>
                <w:rFonts w:eastAsia="Times New Roman" w:cstheme="minorHAnsi"/>
                <w:b/>
                <w:bCs/>
                <w:color w:val="000000"/>
              </w:rPr>
              <w:t>Ticketing System</w:t>
            </w:r>
            <w:r w:rsidR="00824BEC" w:rsidRPr="00824BEC">
              <w:rPr>
                <w:rFonts w:eastAsia="Times New Roman" w:cstheme="minorHAnsi"/>
                <w:b/>
                <w:bCs/>
                <w:color w:val="000000"/>
              </w:rPr>
              <w:t> </w:t>
            </w:r>
            <w:r w:rsidRPr="00420CDA">
              <w:rPr>
                <w:rFonts w:eastAsia="Times New Roman" w:cstheme="minorHAnsi"/>
                <w:b/>
                <w:bCs/>
                <w:color w:val="000000"/>
              </w:rPr>
              <w:t>(</w:t>
            </w:r>
            <w:proofErr w:type="spellStart"/>
            <w:r w:rsidRPr="00420CDA">
              <w:rPr>
                <w:rFonts w:eastAsia="Times New Roman" w:cstheme="minorHAnsi"/>
                <w:b/>
                <w:bCs/>
                <w:color w:val="000000"/>
              </w:rPr>
              <w:t>FreshDesk</w:t>
            </w:r>
            <w:proofErr w:type="spellEnd"/>
            <w:r w:rsidRPr="00420CDA">
              <w:rPr>
                <w:rFonts w:eastAsia="Times New Roman" w:cstheme="minorHAnsi"/>
                <w:b/>
                <w:bCs/>
                <w:color w:val="000000"/>
              </w:rPr>
              <w:t>)</w:t>
            </w:r>
          </w:p>
        </w:tc>
      </w:tr>
      <w:tr w:rsidR="001706C8" w:rsidRPr="00824BEC" w14:paraId="46FA0FF4" w14:textId="77777777" w:rsidTr="001706C8">
        <w:trPr>
          <w:trHeight w:val="322"/>
        </w:trPr>
        <w:tc>
          <w:tcPr>
            <w:tcW w:w="846" w:type="dxa"/>
            <w:tcBorders>
              <w:top w:val="nil"/>
              <w:left w:val="single" w:sz="4" w:space="0" w:color="auto"/>
              <w:bottom w:val="single" w:sz="4" w:space="0" w:color="auto"/>
              <w:right w:val="single" w:sz="4" w:space="0" w:color="auto"/>
            </w:tcBorders>
            <w:shd w:val="clear" w:color="000000" w:fill="E2EFDA"/>
            <w:hideMark/>
          </w:tcPr>
          <w:p w14:paraId="66B52F3D" w14:textId="12163560" w:rsidR="00824BEC" w:rsidRPr="00824BEC" w:rsidRDefault="00D826DE" w:rsidP="00824BEC">
            <w:pPr>
              <w:rPr>
                <w:rFonts w:eastAsia="Times New Roman" w:cstheme="minorHAnsi"/>
                <w:b/>
                <w:bCs/>
                <w:color w:val="000000"/>
              </w:rPr>
            </w:pPr>
            <w:r w:rsidRPr="00420CDA">
              <w:rPr>
                <w:rFonts w:eastAsia="Times New Roman" w:cstheme="minorHAnsi"/>
                <w:b/>
                <w:bCs/>
                <w:color w:val="000000"/>
              </w:rPr>
              <w:t>F</w:t>
            </w:r>
            <w:r w:rsidR="00824BEC" w:rsidRPr="00824BEC">
              <w:rPr>
                <w:rFonts w:eastAsia="Times New Roman" w:cstheme="minorHAnsi"/>
                <w:b/>
                <w:bCs/>
                <w:color w:val="000000"/>
              </w:rPr>
              <w:t>ield name</w:t>
            </w:r>
          </w:p>
        </w:tc>
        <w:tc>
          <w:tcPr>
            <w:tcW w:w="850" w:type="dxa"/>
            <w:tcBorders>
              <w:top w:val="nil"/>
              <w:left w:val="nil"/>
              <w:bottom w:val="single" w:sz="4" w:space="0" w:color="auto"/>
              <w:right w:val="single" w:sz="4" w:space="0" w:color="auto"/>
            </w:tcBorders>
            <w:shd w:val="clear" w:color="000000" w:fill="E2EFDA"/>
            <w:hideMark/>
          </w:tcPr>
          <w:p w14:paraId="4FE22EAC" w14:textId="790A4ECE" w:rsidR="00824BEC" w:rsidRPr="00824BEC" w:rsidRDefault="00824BEC" w:rsidP="00824BEC">
            <w:pPr>
              <w:rPr>
                <w:rFonts w:eastAsia="Times New Roman" w:cstheme="minorHAnsi"/>
                <w:b/>
                <w:bCs/>
                <w:color w:val="000000"/>
              </w:rPr>
            </w:pPr>
            <w:r w:rsidRPr="00824BEC">
              <w:rPr>
                <w:rFonts w:eastAsia="Times New Roman" w:cstheme="minorHAnsi"/>
                <w:b/>
                <w:bCs/>
                <w:color w:val="000000"/>
              </w:rPr>
              <w:t>Data Type</w:t>
            </w:r>
          </w:p>
        </w:tc>
        <w:tc>
          <w:tcPr>
            <w:tcW w:w="1150" w:type="dxa"/>
            <w:tcBorders>
              <w:top w:val="nil"/>
              <w:left w:val="nil"/>
              <w:bottom w:val="single" w:sz="4" w:space="0" w:color="auto"/>
              <w:right w:val="single" w:sz="4" w:space="0" w:color="auto"/>
            </w:tcBorders>
            <w:shd w:val="clear" w:color="000000" w:fill="E2EFDA"/>
            <w:hideMark/>
          </w:tcPr>
          <w:p w14:paraId="33254B76" w14:textId="77777777" w:rsidR="00824BEC" w:rsidRPr="00824BEC" w:rsidRDefault="00824BEC" w:rsidP="00824BEC">
            <w:pPr>
              <w:rPr>
                <w:rFonts w:eastAsia="Times New Roman" w:cstheme="minorHAnsi"/>
                <w:b/>
                <w:bCs/>
                <w:color w:val="000000"/>
              </w:rPr>
            </w:pPr>
            <w:r w:rsidRPr="00824BEC">
              <w:rPr>
                <w:rFonts w:eastAsia="Times New Roman" w:cstheme="minorHAnsi"/>
                <w:b/>
                <w:bCs/>
                <w:color w:val="000000"/>
              </w:rPr>
              <w:t>Nullable</w:t>
            </w:r>
          </w:p>
        </w:tc>
        <w:tc>
          <w:tcPr>
            <w:tcW w:w="1470" w:type="dxa"/>
            <w:tcBorders>
              <w:top w:val="nil"/>
              <w:left w:val="nil"/>
              <w:bottom w:val="single" w:sz="4" w:space="0" w:color="auto"/>
              <w:right w:val="single" w:sz="4" w:space="0" w:color="auto"/>
            </w:tcBorders>
            <w:shd w:val="clear" w:color="000000" w:fill="E2EFDA"/>
            <w:hideMark/>
          </w:tcPr>
          <w:p w14:paraId="38CCB294" w14:textId="632A2E5E" w:rsidR="00824BEC" w:rsidRPr="00824BEC" w:rsidRDefault="00824BEC" w:rsidP="00824BEC">
            <w:pPr>
              <w:rPr>
                <w:rFonts w:eastAsia="Times New Roman" w:cstheme="minorHAnsi"/>
                <w:b/>
                <w:bCs/>
                <w:color w:val="000000"/>
              </w:rPr>
            </w:pPr>
            <w:r w:rsidRPr="00824BEC">
              <w:rPr>
                <w:rFonts w:eastAsia="Times New Roman" w:cstheme="minorHAnsi"/>
                <w:b/>
                <w:bCs/>
                <w:color w:val="000000"/>
              </w:rPr>
              <w:t>Descript</w:t>
            </w:r>
            <w:r w:rsidR="00EC1093">
              <w:rPr>
                <w:rFonts w:eastAsia="Times New Roman" w:cstheme="minorHAnsi"/>
                <w:b/>
                <w:bCs/>
                <w:color w:val="000000"/>
              </w:rPr>
              <w:t>i</w:t>
            </w:r>
            <w:r w:rsidRPr="00824BEC">
              <w:rPr>
                <w:rFonts w:eastAsia="Times New Roman" w:cstheme="minorHAnsi"/>
                <w:b/>
                <w:bCs/>
                <w:color w:val="000000"/>
              </w:rPr>
              <w:t>on</w:t>
            </w:r>
          </w:p>
        </w:tc>
        <w:tc>
          <w:tcPr>
            <w:tcW w:w="1349" w:type="dxa"/>
            <w:tcBorders>
              <w:top w:val="nil"/>
              <w:left w:val="nil"/>
              <w:bottom w:val="single" w:sz="4" w:space="0" w:color="auto"/>
              <w:right w:val="single" w:sz="4" w:space="0" w:color="auto"/>
            </w:tcBorders>
            <w:shd w:val="clear" w:color="000000" w:fill="F8CBAD"/>
            <w:hideMark/>
          </w:tcPr>
          <w:p w14:paraId="1FEBA0E6" w14:textId="76A55832" w:rsidR="00824BEC" w:rsidRPr="00824BEC" w:rsidRDefault="00D826DE" w:rsidP="00824BEC">
            <w:pPr>
              <w:rPr>
                <w:rFonts w:eastAsia="Times New Roman" w:cstheme="minorHAnsi"/>
                <w:b/>
                <w:bCs/>
                <w:color w:val="000000"/>
              </w:rPr>
            </w:pPr>
            <w:r w:rsidRPr="00420CDA">
              <w:rPr>
                <w:rFonts w:eastAsia="Times New Roman" w:cstheme="minorHAnsi"/>
                <w:b/>
                <w:bCs/>
                <w:color w:val="000000"/>
              </w:rPr>
              <w:t>F</w:t>
            </w:r>
            <w:r w:rsidR="00824BEC" w:rsidRPr="00824BEC">
              <w:rPr>
                <w:rFonts w:eastAsia="Times New Roman" w:cstheme="minorHAnsi"/>
                <w:b/>
                <w:bCs/>
                <w:color w:val="000000"/>
              </w:rPr>
              <w:t>ield name</w:t>
            </w:r>
          </w:p>
        </w:tc>
        <w:tc>
          <w:tcPr>
            <w:tcW w:w="993" w:type="dxa"/>
            <w:tcBorders>
              <w:top w:val="nil"/>
              <w:left w:val="nil"/>
              <w:bottom w:val="single" w:sz="4" w:space="0" w:color="auto"/>
              <w:right w:val="single" w:sz="4" w:space="0" w:color="auto"/>
            </w:tcBorders>
            <w:shd w:val="clear" w:color="000000" w:fill="F8CBAD"/>
            <w:hideMark/>
          </w:tcPr>
          <w:p w14:paraId="2D8855D2" w14:textId="2F531E6E" w:rsidR="00824BEC" w:rsidRPr="00824BEC" w:rsidRDefault="00D826DE" w:rsidP="00824BEC">
            <w:pPr>
              <w:rPr>
                <w:rFonts w:eastAsia="Times New Roman" w:cstheme="minorHAnsi"/>
                <w:b/>
                <w:bCs/>
                <w:color w:val="000000"/>
              </w:rPr>
            </w:pPr>
            <w:r w:rsidRPr="00420CDA">
              <w:rPr>
                <w:rFonts w:eastAsia="Times New Roman" w:cstheme="minorHAnsi"/>
                <w:b/>
                <w:bCs/>
                <w:color w:val="000000"/>
              </w:rPr>
              <w:t>D</w:t>
            </w:r>
            <w:r w:rsidR="00824BEC" w:rsidRPr="00824BEC">
              <w:rPr>
                <w:rFonts w:eastAsia="Times New Roman" w:cstheme="minorHAnsi"/>
                <w:b/>
                <w:bCs/>
                <w:color w:val="000000"/>
              </w:rPr>
              <w:t>ata</w:t>
            </w:r>
            <w:r w:rsidRPr="00420CDA">
              <w:rPr>
                <w:rFonts w:eastAsia="Times New Roman" w:cstheme="minorHAnsi"/>
                <w:b/>
                <w:bCs/>
                <w:color w:val="000000"/>
              </w:rPr>
              <w:t xml:space="preserve"> T</w:t>
            </w:r>
            <w:r w:rsidR="00824BEC" w:rsidRPr="00824BEC">
              <w:rPr>
                <w:rFonts w:eastAsia="Times New Roman" w:cstheme="minorHAnsi"/>
                <w:b/>
                <w:bCs/>
                <w:color w:val="000000"/>
              </w:rPr>
              <w:t>ype</w:t>
            </w:r>
          </w:p>
        </w:tc>
        <w:tc>
          <w:tcPr>
            <w:tcW w:w="1134" w:type="dxa"/>
            <w:tcBorders>
              <w:top w:val="nil"/>
              <w:left w:val="nil"/>
              <w:bottom w:val="single" w:sz="4" w:space="0" w:color="auto"/>
              <w:right w:val="single" w:sz="4" w:space="0" w:color="auto"/>
            </w:tcBorders>
            <w:shd w:val="clear" w:color="000000" w:fill="F8CBAD"/>
            <w:hideMark/>
          </w:tcPr>
          <w:p w14:paraId="625130F4" w14:textId="77777777" w:rsidR="00824BEC" w:rsidRPr="00824BEC" w:rsidRDefault="00824BEC" w:rsidP="00824BEC">
            <w:pPr>
              <w:rPr>
                <w:rFonts w:eastAsia="Times New Roman" w:cstheme="minorHAnsi"/>
                <w:b/>
                <w:bCs/>
                <w:color w:val="000000"/>
              </w:rPr>
            </w:pPr>
            <w:r w:rsidRPr="00824BEC">
              <w:rPr>
                <w:rFonts w:eastAsia="Times New Roman" w:cstheme="minorHAnsi"/>
                <w:b/>
                <w:bCs/>
                <w:color w:val="000000"/>
              </w:rPr>
              <w:t xml:space="preserve">Nullable </w:t>
            </w:r>
          </w:p>
        </w:tc>
        <w:tc>
          <w:tcPr>
            <w:tcW w:w="6562" w:type="dxa"/>
            <w:tcBorders>
              <w:top w:val="nil"/>
              <w:left w:val="nil"/>
              <w:bottom w:val="single" w:sz="4" w:space="0" w:color="auto"/>
              <w:right w:val="single" w:sz="4" w:space="0" w:color="auto"/>
            </w:tcBorders>
            <w:shd w:val="clear" w:color="000000" w:fill="F8CBAD"/>
            <w:hideMark/>
          </w:tcPr>
          <w:p w14:paraId="5FCFEE69" w14:textId="77777777" w:rsidR="00824BEC" w:rsidRPr="00824BEC" w:rsidRDefault="00824BEC" w:rsidP="00824BEC">
            <w:pPr>
              <w:rPr>
                <w:rFonts w:eastAsia="Times New Roman" w:cstheme="minorHAnsi"/>
                <w:b/>
                <w:bCs/>
                <w:color w:val="000000"/>
              </w:rPr>
            </w:pPr>
            <w:r w:rsidRPr="00824BEC">
              <w:rPr>
                <w:rFonts w:eastAsia="Times New Roman" w:cstheme="minorHAnsi"/>
                <w:b/>
                <w:bCs/>
                <w:color w:val="000000"/>
              </w:rPr>
              <w:t>Description</w:t>
            </w:r>
          </w:p>
        </w:tc>
      </w:tr>
      <w:tr w:rsidR="001706C8" w:rsidRPr="00824BEC" w14:paraId="2FEC3791" w14:textId="77777777" w:rsidTr="001706C8">
        <w:trPr>
          <w:trHeight w:val="284"/>
        </w:trPr>
        <w:tc>
          <w:tcPr>
            <w:tcW w:w="846" w:type="dxa"/>
            <w:tcBorders>
              <w:top w:val="single" w:sz="4" w:space="0" w:color="auto"/>
              <w:left w:val="single" w:sz="4" w:space="0" w:color="auto"/>
              <w:bottom w:val="single" w:sz="4" w:space="0" w:color="auto"/>
              <w:right w:val="single" w:sz="4" w:space="0" w:color="auto"/>
            </w:tcBorders>
            <w:shd w:val="solid" w:color="AEAAAA" w:themeColor="background2" w:themeShade="BF" w:fill="auto"/>
            <w:noWrap/>
            <w:vAlign w:val="bottom"/>
            <w:hideMark/>
          </w:tcPr>
          <w:p w14:paraId="0242ED5E"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5C98EDF0"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1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71ECF245"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47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2A1728FE"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14:paraId="558C6FB7" w14:textId="0633D974" w:rsidR="00824BEC" w:rsidRPr="00824BEC" w:rsidRDefault="004D4F87" w:rsidP="00824BEC">
            <w:pPr>
              <w:rPr>
                <w:rFonts w:ascii="Calibri" w:eastAsia="Times New Roman" w:hAnsi="Calibri" w:cs="Calibri"/>
                <w:color w:val="000000"/>
                <w:sz w:val="22"/>
                <w:szCs w:val="22"/>
              </w:rPr>
            </w:pPr>
            <w:r>
              <w:rPr>
                <w:rFonts w:ascii="Calibri" w:eastAsia="Times New Roman" w:hAnsi="Calibri" w:cs="Calibri"/>
                <w:color w:val="000000"/>
                <w:sz w:val="22"/>
                <w:szCs w:val="22"/>
              </w:rPr>
              <w:t>Contact</w:t>
            </w:r>
          </w:p>
        </w:tc>
        <w:tc>
          <w:tcPr>
            <w:tcW w:w="993" w:type="dxa"/>
            <w:tcBorders>
              <w:top w:val="nil"/>
              <w:left w:val="nil"/>
              <w:bottom w:val="single" w:sz="4" w:space="0" w:color="auto"/>
              <w:right w:val="single" w:sz="4" w:space="0" w:color="auto"/>
            </w:tcBorders>
            <w:shd w:val="clear" w:color="auto" w:fill="auto"/>
            <w:noWrap/>
            <w:vAlign w:val="bottom"/>
            <w:hideMark/>
          </w:tcPr>
          <w:p w14:paraId="07A69859" w14:textId="03BD5CC6"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String</w:t>
            </w:r>
          </w:p>
        </w:tc>
        <w:tc>
          <w:tcPr>
            <w:tcW w:w="1134" w:type="dxa"/>
            <w:tcBorders>
              <w:top w:val="nil"/>
              <w:left w:val="nil"/>
              <w:bottom w:val="single" w:sz="4" w:space="0" w:color="auto"/>
              <w:right w:val="single" w:sz="4" w:space="0" w:color="auto"/>
            </w:tcBorders>
            <w:shd w:val="clear" w:color="auto" w:fill="auto"/>
            <w:noWrap/>
            <w:vAlign w:val="bottom"/>
            <w:hideMark/>
          </w:tcPr>
          <w:p w14:paraId="1D2F5225"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6562" w:type="dxa"/>
            <w:tcBorders>
              <w:top w:val="nil"/>
              <w:left w:val="nil"/>
              <w:bottom w:val="single" w:sz="4" w:space="0" w:color="auto"/>
              <w:right w:val="single" w:sz="4" w:space="0" w:color="auto"/>
            </w:tcBorders>
            <w:shd w:val="clear" w:color="auto" w:fill="auto"/>
            <w:noWrap/>
            <w:vAlign w:val="bottom"/>
            <w:hideMark/>
          </w:tcPr>
          <w:p w14:paraId="3B6F17AE" w14:textId="0E4CCD8F" w:rsidR="00824BEC" w:rsidRPr="00824BEC" w:rsidRDefault="00B55F8F" w:rsidP="00824BEC">
            <w:pPr>
              <w:rPr>
                <w:rFonts w:ascii="Calibri" w:eastAsia="Times New Roman" w:hAnsi="Calibri" w:cs="Calibri"/>
                <w:color w:val="000000"/>
                <w:sz w:val="22"/>
                <w:szCs w:val="22"/>
              </w:rPr>
            </w:pPr>
            <w:r>
              <w:rPr>
                <w:rFonts w:ascii="Calibri" w:eastAsia="Times New Roman" w:hAnsi="Calibri" w:cs="Calibri"/>
                <w:color w:val="000000"/>
                <w:sz w:val="22"/>
                <w:szCs w:val="22"/>
              </w:rPr>
              <w:t>Name of the client who created the ticket</w:t>
            </w:r>
          </w:p>
        </w:tc>
      </w:tr>
      <w:tr w:rsidR="001706C8" w:rsidRPr="00824BEC" w14:paraId="15B08270" w14:textId="77777777" w:rsidTr="001706C8">
        <w:trPr>
          <w:trHeight w:val="284"/>
        </w:trPr>
        <w:tc>
          <w:tcPr>
            <w:tcW w:w="846" w:type="dxa"/>
            <w:tcBorders>
              <w:top w:val="single" w:sz="4" w:space="0" w:color="auto"/>
              <w:left w:val="single" w:sz="4" w:space="0" w:color="auto"/>
              <w:bottom w:val="single" w:sz="4" w:space="0" w:color="auto"/>
              <w:right w:val="single" w:sz="4" w:space="0" w:color="auto"/>
            </w:tcBorders>
            <w:shd w:val="solid" w:color="AEAAAA" w:themeColor="background2" w:themeShade="BF" w:fill="auto"/>
            <w:noWrap/>
            <w:vAlign w:val="bottom"/>
            <w:hideMark/>
          </w:tcPr>
          <w:p w14:paraId="141C88D9"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25BAB823"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1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0736DF40"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47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5F1F4721"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14:paraId="4DF8B59F" w14:textId="1DFCCC3C" w:rsidR="00824BEC" w:rsidRPr="00824BEC" w:rsidRDefault="004D4F87" w:rsidP="00824BEC">
            <w:pPr>
              <w:rPr>
                <w:rFonts w:ascii="Calibri" w:eastAsia="Times New Roman" w:hAnsi="Calibri" w:cs="Calibri"/>
                <w:color w:val="000000"/>
                <w:sz w:val="22"/>
                <w:szCs w:val="22"/>
              </w:rPr>
            </w:pPr>
            <w:r>
              <w:rPr>
                <w:rFonts w:ascii="Calibri" w:eastAsia="Times New Roman" w:hAnsi="Calibri" w:cs="Calibri"/>
                <w:color w:val="000000"/>
                <w:sz w:val="22"/>
                <w:szCs w:val="22"/>
              </w:rPr>
              <w:t>Subject</w:t>
            </w:r>
          </w:p>
        </w:tc>
        <w:tc>
          <w:tcPr>
            <w:tcW w:w="993" w:type="dxa"/>
            <w:tcBorders>
              <w:top w:val="nil"/>
              <w:left w:val="nil"/>
              <w:bottom w:val="single" w:sz="4" w:space="0" w:color="auto"/>
              <w:right w:val="single" w:sz="4" w:space="0" w:color="auto"/>
            </w:tcBorders>
            <w:shd w:val="clear" w:color="auto" w:fill="auto"/>
            <w:noWrap/>
            <w:vAlign w:val="bottom"/>
            <w:hideMark/>
          </w:tcPr>
          <w:p w14:paraId="595C7F89" w14:textId="315AECE4"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String</w:t>
            </w:r>
          </w:p>
        </w:tc>
        <w:tc>
          <w:tcPr>
            <w:tcW w:w="1134" w:type="dxa"/>
            <w:tcBorders>
              <w:top w:val="nil"/>
              <w:left w:val="nil"/>
              <w:bottom w:val="single" w:sz="4" w:space="0" w:color="auto"/>
              <w:right w:val="single" w:sz="4" w:space="0" w:color="auto"/>
            </w:tcBorders>
            <w:shd w:val="clear" w:color="auto" w:fill="auto"/>
            <w:noWrap/>
            <w:vAlign w:val="bottom"/>
            <w:hideMark/>
          </w:tcPr>
          <w:p w14:paraId="4C957E64"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6562" w:type="dxa"/>
            <w:tcBorders>
              <w:top w:val="nil"/>
              <w:left w:val="nil"/>
              <w:bottom w:val="single" w:sz="4" w:space="0" w:color="auto"/>
              <w:right w:val="single" w:sz="4" w:space="0" w:color="auto"/>
            </w:tcBorders>
            <w:shd w:val="clear" w:color="auto" w:fill="auto"/>
            <w:noWrap/>
            <w:vAlign w:val="bottom"/>
            <w:hideMark/>
          </w:tcPr>
          <w:p w14:paraId="1E1E9115" w14:textId="1165ED49" w:rsidR="00824BEC" w:rsidRPr="00824BEC" w:rsidRDefault="00B55F8F" w:rsidP="00824BEC">
            <w:pPr>
              <w:rPr>
                <w:rFonts w:ascii="Calibri" w:eastAsia="Times New Roman" w:hAnsi="Calibri" w:cs="Calibri"/>
                <w:color w:val="000000"/>
                <w:sz w:val="22"/>
                <w:szCs w:val="22"/>
              </w:rPr>
            </w:pPr>
            <w:r>
              <w:rPr>
                <w:rFonts w:ascii="Calibri" w:eastAsia="Times New Roman" w:hAnsi="Calibri" w:cs="Calibri"/>
                <w:color w:val="000000"/>
                <w:sz w:val="22"/>
                <w:szCs w:val="22"/>
              </w:rPr>
              <w:t>Summary of the ticket created</w:t>
            </w:r>
          </w:p>
        </w:tc>
      </w:tr>
      <w:tr w:rsidR="001706C8" w:rsidRPr="00824BEC" w14:paraId="159304C5" w14:textId="77777777" w:rsidTr="001706C8">
        <w:trPr>
          <w:trHeight w:val="284"/>
        </w:trPr>
        <w:tc>
          <w:tcPr>
            <w:tcW w:w="846" w:type="dxa"/>
            <w:tcBorders>
              <w:top w:val="single" w:sz="4" w:space="0" w:color="auto"/>
              <w:left w:val="single" w:sz="4" w:space="0" w:color="auto"/>
              <w:bottom w:val="single" w:sz="4" w:space="0" w:color="auto"/>
              <w:right w:val="single" w:sz="4" w:space="0" w:color="auto"/>
            </w:tcBorders>
            <w:shd w:val="solid" w:color="AEAAAA" w:themeColor="background2" w:themeShade="BF" w:fill="auto"/>
            <w:noWrap/>
            <w:vAlign w:val="bottom"/>
            <w:hideMark/>
          </w:tcPr>
          <w:p w14:paraId="2F88B1D2"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2A1A826F"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1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560A9831"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47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6F7D6EA8"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14:paraId="3A0B2196" w14:textId="1F1C5BDC" w:rsidR="00824BEC" w:rsidRPr="00824BEC" w:rsidRDefault="004D4F87" w:rsidP="00824BEC">
            <w:pPr>
              <w:rPr>
                <w:rFonts w:ascii="Calibri" w:eastAsia="Times New Roman" w:hAnsi="Calibri" w:cs="Calibri"/>
                <w:color w:val="000000"/>
                <w:sz w:val="22"/>
                <w:szCs w:val="22"/>
              </w:rPr>
            </w:pPr>
            <w:r>
              <w:rPr>
                <w:rFonts w:ascii="Calibri" w:eastAsia="Times New Roman" w:hAnsi="Calibri" w:cs="Calibri"/>
                <w:color w:val="000000"/>
                <w:sz w:val="22"/>
                <w:szCs w:val="22"/>
              </w:rPr>
              <w:t>Date</w:t>
            </w:r>
          </w:p>
        </w:tc>
        <w:tc>
          <w:tcPr>
            <w:tcW w:w="993" w:type="dxa"/>
            <w:tcBorders>
              <w:top w:val="nil"/>
              <w:left w:val="nil"/>
              <w:bottom w:val="single" w:sz="4" w:space="0" w:color="auto"/>
              <w:right w:val="single" w:sz="4" w:space="0" w:color="auto"/>
            </w:tcBorders>
            <w:shd w:val="clear" w:color="auto" w:fill="auto"/>
            <w:noWrap/>
            <w:vAlign w:val="bottom"/>
            <w:hideMark/>
          </w:tcPr>
          <w:p w14:paraId="58144963" w14:textId="3D94FDC3"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Date</w:t>
            </w:r>
          </w:p>
        </w:tc>
        <w:tc>
          <w:tcPr>
            <w:tcW w:w="1134" w:type="dxa"/>
            <w:tcBorders>
              <w:top w:val="nil"/>
              <w:left w:val="nil"/>
              <w:bottom w:val="single" w:sz="4" w:space="0" w:color="auto"/>
              <w:right w:val="single" w:sz="4" w:space="0" w:color="auto"/>
            </w:tcBorders>
            <w:shd w:val="clear" w:color="auto" w:fill="auto"/>
            <w:noWrap/>
            <w:vAlign w:val="bottom"/>
            <w:hideMark/>
          </w:tcPr>
          <w:p w14:paraId="1D504943" w14:textId="77777777" w:rsidR="00824BEC" w:rsidRPr="00824BEC" w:rsidRDefault="00824BEC" w:rsidP="00824BEC">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6562" w:type="dxa"/>
            <w:tcBorders>
              <w:top w:val="nil"/>
              <w:left w:val="nil"/>
              <w:bottom w:val="single" w:sz="4" w:space="0" w:color="auto"/>
              <w:right w:val="single" w:sz="4" w:space="0" w:color="auto"/>
            </w:tcBorders>
            <w:shd w:val="clear" w:color="auto" w:fill="auto"/>
            <w:noWrap/>
            <w:vAlign w:val="bottom"/>
            <w:hideMark/>
          </w:tcPr>
          <w:p w14:paraId="2C175134" w14:textId="3669BC34" w:rsidR="00824BEC" w:rsidRPr="00824BEC" w:rsidRDefault="00B55F8F" w:rsidP="00824BEC">
            <w:pPr>
              <w:rPr>
                <w:rFonts w:ascii="Calibri" w:eastAsia="Times New Roman" w:hAnsi="Calibri" w:cs="Calibri"/>
                <w:color w:val="000000"/>
                <w:sz w:val="22"/>
                <w:szCs w:val="22"/>
              </w:rPr>
            </w:pPr>
            <w:r>
              <w:rPr>
                <w:rFonts w:ascii="Calibri" w:eastAsia="Times New Roman" w:hAnsi="Calibri" w:cs="Calibri"/>
                <w:color w:val="000000"/>
                <w:sz w:val="22"/>
                <w:szCs w:val="22"/>
              </w:rPr>
              <w:t>Date when the ticket is created</w:t>
            </w:r>
          </w:p>
        </w:tc>
      </w:tr>
      <w:tr w:rsidR="001706C8" w:rsidRPr="00824BEC" w14:paraId="0034D6BE" w14:textId="77777777" w:rsidTr="001706C8">
        <w:trPr>
          <w:trHeight w:val="284"/>
        </w:trPr>
        <w:tc>
          <w:tcPr>
            <w:tcW w:w="846" w:type="dxa"/>
            <w:tcBorders>
              <w:top w:val="single" w:sz="4" w:space="0" w:color="auto"/>
              <w:left w:val="single" w:sz="4" w:space="0" w:color="auto"/>
              <w:bottom w:val="single" w:sz="4" w:space="0" w:color="auto"/>
              <w:right w:val="single" w:sz="4" w:space="0" w:color="auto"/>
            </w:tcBorders>
            <w:shd w:val="solid" w:color="AEAAAA" w:themeColor="background2" w:themeShade="BF" w:fill="auto"/>
            <w:noWrap/>
            <w:vAlign w:val="bottom"/>
            <w:hideMark/>
          </w:tcPr>
          <w:p w14:paraId="442ABAFB"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3653F89D"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1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4E75792C"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47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0BB67A88"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14:paraId="72877C4F" w14:textId="3E31D6EB" w:rsidR="004D4F87" w:rsidRPr="00824BEC" w:rsidRDefault="004D4F87" w:rsidP="004D4F87">
            <w:pPr>
              <w:rPr>
                <w:rFonts w:ascii="Calibri" w:eastAsia="Times New Roman" w:hAnsi="Calibri" w:cs="Calibri"/>
                <w:color w:val="000000"/>
                <w:sz w:val="22"/>
                <w:szCs w:val="22"/>
              </w:rPr>
            </w:pPr>
            <w:r>
              <w:rPr>
                <w:rFonts w:ascii="Calibri" w:eastAsia="Times New Roman" w:hAnsi="Calibri" w:cs="Calibri"/>
                <w:color w:val="000000"/>
                <w:sz w:val="22"/>
                <w:szCs w:val="22"/>
              </w:rPr>
              <w:t>Type</w:t>
            </w:r>
          </w:p>
        </w:tc>
        <w:tc>
          <w:tcPr>
            <w:tcW w:w="993" w:type="dxa"/>
            <w:tcBorders>
              <w:top w:val="nil"/>
              <w:left w:val="nil"/>
              <w:bottom w:val="single" w:sz="4" w:space="0" w:color="auto"/>
              <w:right w:val="single" w:sz="4" w:space="0" w:color="auto"/>
            </w:tcBorders>
            <w:shd w:val="clear" w:color="auto" w:fill="auto"/>
            <w:noWrap/>
            <w:vAlign w:val="bottom"/>
            <w:hideMark/>
          </w:tcPr>
          <w:p w14:paraId="52B8D8C9" w14:textId="33D20D7D"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String</w:t>
            </w:r>
          </w:p>
        </w:tc>
        <w:tc>
          <w:tcPr>
            <w:tcW w:w="1134" w:type="dxa"/>
            <w:tcBorders>
              <w:top w:val="nil"/>
              <w:left w:val="nil"/>
              <w:bottom w:val="single" w:sz="4" w:space="0" w:color="auto"/>
              <w:right w:val="single" w:sz="4" w:space="0" w:color="auto"/>
            </w:tcBorders>
            <w:shd w:val="clear" w:color="auto" w:fill="auto"/>
            <w:noWrap/>
            <w:vAlign w:val="bottom"/>
            <w:hideMark/>
          </w:tcPr>
          <w:p w14:paraId="18617B0D" w14:textId="18B27E5B"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 xml:space="preserve">    </w:t>
            </w:r>
            <w:r w:rsidR="00B55F8F" w:rsidRPr="00B55F8F">
              <w:rPr>
                <w:rFonts w:ascii="Apple Color Emoji" w:eastAsia="Times New Roman" w:hAnsi="Apple Color Emoji" w:cs="Apple Color Emoji"/>
                <w:color w:val="000000"/>
                <w:sz w:val="22"/>
                <w:szCs w:val="22"/>
              </w:rPr>
              <w:t>✔️</w:t>
            </w:r>
          </w:p>
        </w:tc>
        <w:tc>
          <w:tcPr>
            <w:tcW w:w="6562" w:type="dxa"/>
            <w:tcBorders>
              <w:top w:val="nil"/>
              <w:left w:val="nil"/>
              <w:bottom w:val="single" w:sz="4" w:space="0" w:color="auto"/>
              <w:right w:val="single" w:sz="4" w:space="0" w:color="auto"/>
            </w:tcBorders>
            <w:shd w:val="clear" w:color="auto" w:fill="auto"/>
            <w:noWrap/>
            <w:vAlign w:val="bottom"/>
            <w:hideMark/>
          </w:tcPr>
          <w:p w14:paraId="6EBA6801" w14:textId="215E36D1" w:rsidR="004D4F87" w:rsidRPr="00824BEC" w:rsidRDefault="00B55F8F" w:rsidP="004D4F87">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Type of the ticket created. </w:t>
            </w:r>
            <w:r w:rsidR="006857D7">
              <w:rPr>
                <w:rFonts w:ascii="Calibri" w:eastAsia="Times New Roman" w:hAnsi="Calibri" w:cs="Calibri"/>
                <w:color w:val="000000"/>
                <w:sz w:val="22"/>
                <w:szCs w:val="22"/>
              </w:rPr>
              <w:t>List of Types can be seen in drop-down includes Question, Incident, Problem, Feature Request, Refund.</w:t>
            </w:r>
          </w:p>
        </w:tc>
      </w:tr>
      <w:tr w:rsidR="001706C8" w:rsidRPr="00824BEC" w14:paraId="67B69E5C" w14:textId="77777777" w:rsidTr="001706C8">
        <w:trPr>
          <w:trHeight w:val="284"/>
        </w:trPr>
        <w:tc>
          <w:tcPr>
            <w:tcW w:w="846" w:type="dxa"/>
            <w:tcBorders>
              <w:top w:val="single" w:sz="4" w:space="0" w:color="auto"/>
              <w:left w:val="single" w:sz="4" w:space="0" w:color="auto"/>
              <w:bottom w:val="single" w:sz="4" w:space="0" w:color="auto"/>
              <w:right w:val="single" w:sz="4" w:space="0" w:color="auto"/>
            </w:tcBorders>
            <w:shd w:val="solid" w:color="AEAAAA" w:themeColor="background2" w:themeShade="BF" w:fill="auto"/>
            <w:noWrap/>
            <w:vAlign w:val="bottom"/>
            <w:hideMark/>
          </w:tcPr>
          <w:p w14:paraId="061EEB8D"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6B3F405C"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1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74950436"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47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13CF902B"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14:paraId="1CDA818A" w14:textId="190EC46C" w:rsidR="004D4F87" w:rsidRPr="00824BEC" w:rsidRDefault="004D4F87" w:rsidP="004D4F87">
            <w:pPr>
              <w:rPr>
                <w:rFonts w:ascii="Calibri" w:eastAsia="Times New Roman" w:hAnsi="Calibri" w:cs="Calibri"/>
                <w:color w:val="000000"/>
                <w:sz w:val="22"/>
                <w:szCs w:val="22"/>
              </w:rPr>
            </w:pPr>
            <w:r>
              <w:rPr>
                <w:rFonts w:ascii="Calibri" w:eastAsia="Times New Roman" w:hAnsi="Calibri" w:cs="Calibri"/>
                <w:color w:val="000000"/>
                <w:sz w:val="22"/>
                <w:szCs w:val="22"/>
              </w:rPr>
              <w:t>Status</w:t>
            </w:r>
          </w:p>
        </w:tc>
        <w:tc>
          <w:tcPr>
            <w:tcW w:w="993" w:type="dxa"/>
            <w:tcBorders>
              <w:top w:val="nil"/>
              <w:left w:val="nil"/>
              <w:bottom w:val="single" w:sz="4" w:space="0" w:color="auto"/>
              <w:right w:val="single" w:sz="4" w:space="0" w:color="auto"/>
            </w:tcBorders>
            <w:shd w:val="clear" w:color="auto" w:fill="auto"/>
            <w:noWrap/>
            <w:vAlign w:val="bottom"/>
            <w:hideMark/>
          </w:tcPr>
          <w:p w14:paraId="05A83C4A" w14:textId="5EB6D51C" w:rsidR="00B55F8F"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String</w:t>
            </w:r>
          </w:p>
        </w:tc>
        <w:tc>
          <w:tcPr>
            <w:tcW w:w="1134" w:type="dxa"/>
            <w:tcBorders>
              <w:top w:val="nil"/>
              <w:left w:val="nil"/>
              <w:bottom w:val="single" w:sz="4" w:space="0" w:color="auto"/>
              <w:right w:val="single" w:sz="4" w:space="0" w:color="auto"/>
            </w:tcBorders>
            <w:shd w:val="clear" w:color="auto" w:fill="auto"/>
            <w:noWrap/>
            <w:vAlign w:val="bottom"/>
            <w:hideMark/>
          </w:tcPr>
          <w:p w14:paraId="221D9C5B"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6562" w:type="dxa"/>
            <w:tcBorders>
              <w:top w:val="nil"/>
              <w:left w:val="nil"/>
              <w:bottom w:val="single" w:sz="4" w:space="0" w:color="auto"/>
              <w:right w:val="single" w:sz="4" w:space="0" w:color="auto"/>
            </w:tcBorders>
            <w:shd w:val="clear" w:color="auto" w:fill="auto"/>
            <w:noWrap/>
            <w:vAlign w:val="bottom"/>
            <w:hideMark/>
          </w:tcPr>
          <w:p w14:paraId="65040EBF" w14:textId="2B100A0C" w:rsidR="004D4F87" w:rsidRPr="00824BEC" w:rsidRDefault="006857D7" w:rsidP="004D4F87">
            <w:pPr>
              <w:rPr>
                <w:rFonts w:ascii="Calibri" w:eastAsia="Times New Roman" w:hAnsi="Calibri" w:cs="Calibri"/>
                <w:color w:val="000000"/>
                <w:sz w:val="22"/>
                <w:szCs w:val="22"/>
              </w:rPr>
            </w:pPr>
            <w:r>
              <w:rPr>
                <w:rFonts w:ascii="Calibri" w:eastAsia="Times New Roman" w:hAnsi="Calibri" w:cs="Calibri"/>
                <w:color w:val="000000"/>
                <w:sz w:val="22"/>
                <w:szCs w:val="22"/>
              </w:rPr>
              <w:t>Condition of the ticket. List of Status can be seen in drop-down includes Open, Pending, Resolved, Closed, Waiting on Customer, Waiting on Third Party</w:t>
            </w:r>
          </w:p>
        </w:tc>
      </w:tr>
      <w:tr w:rsidR="001706C8" w:rsidRPr="00824BEC" w14:paraId="7FBA0C07" w14:textId="77777777" w:rsidTr="001706C8">
        <w:trPr>
          <w:trHeight w:val="284"/>
        </w:trPr>
        <w:tc>
          <w:tcPr>
            <w:tcW w:w="846" w:type="dxa"/>
            <w:tcBorders>
              <w:top w:val="single" w:sz="4" w:space="0" w:color="auto"/>
              <w:left w:val="single" w:sz="4" w:space="0" w:color="auto"/>
              <w:bottom w:val="single" w:sz="4" w:space="0" w:color="auto"/>
              <w:right w:val="single" w:sz="4" w:space="0" w:color="auto"/>
            </w:tcBorders>
            <w:shd w:val="solid" w:color="AEAAAA" w:themeColor="background2" w:themeShade="BF" w:fill="auto"/>
            <w:noWrap/>
            <w:vAlign w:val="bottom"/>
            <w:hideMark/>
          </w:tcPr>
          <w:p w14:paraId="63E61B9E"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0DBE6155"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1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5BA8A0B1"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47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6F298395"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14:paraId="26A9F0CE" w14:textId="66922EE9" w:rsidR="004D4F87" w:rsidRPr="00824BEC" w:rsidRDefault="004D4F87" w:rsidP="004D4F87">
            <w:pPr>
              <w:rPr>
                <w:rFonts w:ascii="Calibri" w:eastAsia="Times New Roman" w:hAnsi="Calibri" w:cs="Calibri"/>
                <w:color w:val="000000"/>
                <w:sz w:val="22"/>
                <w:szCs w:val="22"/>
              </w:rPr>
            </w:pPr>
            <w:r>
              <w:rPr>
                <w:rFonts w:ascii="Calibri" w:eastAsia="Times New Roman" w:hAnsi="Calibri" w:cs="Calibri"/>
                <w:color w:val="000000"/>
                <w:sz w:val="22"/>
                <w:szCs w:val="22"/>
              </w:rPr>
              <w:t>Priority</w:t>
            </w:r>
          </w:p>
        </w:tc>
        <w:tc>
          <w:tcPr>
            <w:tcW w:w="993" w:type="dxa"/>
            <w:tcBorders>
              <w:top w:val="nil"/>
              <w:left w:val="nil"/>
              <w:bottom w:val="single" w:sz="4" w:space="0" w:color="auto"/>
              <w:right w:val="single" w:sz="4" w:space="0" w:color="auto"/>
            </w:tcBorders>
            <w:shd w:val="clear" w:color="auto" w:fill="auto"/>
            <w:noWrap/>
            <w:vAlign w:val="bottom"/>
            <w:hideMark/>
          </w:tcPr>
          <w:p w14:paraId="6087C41C" w14:textId="7DD4345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String</w:t>
            </w:r>
          </w:p>
        </w:tc>
        <w:tc>
          <w:tcPr>
            <w:tcW w:w="1134" w:type="dxa"/>
            <w:tcBorders>
              <w:top w:val="nil"/>
              <w:left w:val="nil"/>
              <w:bottom w:val="single" w:sz="4" w:space="0" w:color="auto"/>
              <w:right w:val="single" w:sz="4" w:space="0" w:color="auto"/>
            </w:tcBorders>
            <w:shd w:val="clear" w:color="auto" w:fill="auto"/>
            <w:noWrap/>
            <w:vAlign w:val="bottom"/>
            <w:hideMark/>
          </w:tcPr>
          <w:p w14:paraId="537B45A1"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6562" w:type="dxa"/>
            <w:tcBorders>
              <w:top w:val="nil"/>
              <w:left w:val="nil"/>
              <w:bottom w:val="single" w:sz="4" w:space="0" w:color="auto"/>
              <w:right w:val="single" w:sz="4" w:space="0" w:color="auto"/>
            </w:tcBorders>
            <w:shd w:val="clear" w:color="auto" w:fill="auto"/>
            <w:noWrap/>
            <w:vAlign w:val="bottom"/>
            <w:hideMark/>
          </w:tcPr>
          <w:p w14:paraId="6556D31E" w14:textId="3C1920E7" w:rsidR="004D4F87" w:rsidRDefault="006857D7" w:rsidP="004D4F87">
            <w:pPr>
              <w:rPr>
                <w:rFonts w:ascii="Calibri" w:eastAsia="Times New Roman" w:hAnsi="Calibri" w:cs="Calibri"/>
                <w:color w:val="000000"/>
                <w:sz w:val="22"/>
                <w:szCs w:val="22"/>
              </w:rPr>
            </w:pPr>
            <w:r>
              <w:rPr>
                <w:rFonts w:ascii="Calibri" w:eastAsia="Times New Roman" w:hAnsi="Calibri" w:cs="Calibri"/>
                <w:color w:val="000000"/>
                <w:sz w:val="22"/>
                <w:szCs w:val="22"/>
              </w:rPr>
              <w:t>States how should the agent handle the ticket. List of Priority  can be seen in drop-down includes Low, Medium, High, Urgent. The following list have an SLA’s to be met.</w:t>
            </w:r>
          </w:p>
          <w:p w14:paraId="24B2BA4C" w14:textId="77777777" w:rsidR="006857D7" w:rsidRPr="006857D7" w:rsidRDefault="006857D7" w:rsidP="006857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lang w:val="en-US"/>
              </w:rPr>
            </w:pPr>
            <w:r w:rsidRPr="006857D7">
              <w:rPr>
                <w:rFonts w:cstheme="minorHAnsi"/>
                <w:b/>
                <w:bCs/>
                <w:lang w:val="en-US"/>
              </w:rPr>
              <w:t>Urgent - 2 - 3 Business Hours</w:t>
            </w:r>
          </w:p>
          <w:p w14:paraId="77A1C255" w14:textId="77777777" w:rsidR="006857D7" w:rsidRPr="006857D7" w:rsidRDefault="006857D7" w:rsidP="006857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lang w:val="en-US"/>
              </w:rPr>
            </w:pPr>
            <w:r w:rsidRPr="006857D7">
              <w:rPr>
                <w:rFonts w:cstheme="minorHAnsi"/>
                <w:b/>
                <w:bCs/>
                <w:lang w:val="en-US"/>
              </w:rPr>
              <w:t>High - 4 - 8 Business Hours/ 1 Business Day</w:t>
            </w:r>
          </w:p>
          <w:p w14:paraId="13A93716" w14:textId="77777777" w:rsidR="006857D7" w:rsidRPr="006857D7" w:rsidRDefault="006857D7" w:rsidP="006857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lang w:val="en-US"/>
              </w:rPr>
            </w:pPr>
            <w:r w:rsidRPr="006857D7">
              <w:rPr>
                <w:rFonts w:cstheme="minorHAnsi"/>
                <w:b/>
                <w:bCs/>
                <w:lang w:val="en-US"/>
              </w:rPr>
              <w:t>Medium - 8 - 16 Business Hours/ 1 - 2 Business Days</w:t>
            </w:r>
          </w:p>
          <w:p w14:paraId="3B2B1B10" w14:textId="35092D3C" w:rsidR="006857D7" w:rsidRPr="00824BEC" w:rsidRDefault="006857D7" w:rsidP="006857D7">
            <w:pPr>
              <w:rPr>
                <w:rFonts w:ascii="Calibri" w:eastAsia="Times New Roman" w:hAnsi="Calibri" w:cs="Calibri"/>
                <w:color w:val="000000"/>
                <w:sz w:val="22"/>
                <w:szCs w:val="22"/>
              </w:rPr>
            </w:pPr>
            <w:r w:rsidRPr="006857D7">
              <w:rPr>
                <w:rFonts w:cstheme="minorHAnsi"/>
                <w:b/>
                <w:bCs/>
                <w:lang w:val="en-US"/>
              </w:rPr>
              <w:t>Low - 16 - 32 Business Hours/ 2 - 4 Business Days</w:t>
            </w:r>
          </w:p>
        </w:tc>
      </w:tr>
      <w:tr w:rsidR="001706C8" w:rsidRPr="00824BEC" w14:paraId="361A5C81" w14:textId="77777777" w:rsidTr="001706C8">
        <w:trPr>
          <w:trHeight w:val="284"/>
        </w:trPr>
        <w:tc>
          <w:tcPr>
            <w:tcW w:w="846" w:type="dxa"/>
            <w:tcBorders>
              <w:top w:val="single" w:sz="4" w:space="0" w:color="auto"/>
              <w:left w:val="single" w:sz="4" w:space="0" w:color="auto"/>
              <w:bottom w:val="single" w:sz="4" w:space="0" w:color="auto"/>
              <w:right w:val="single" w:sz="4" w:space="0" w:color="auto"/>
            </w:tcBorders>
            <w:shd w:val="solid" w:color="AEAAAA" w:themeColor="background2" w:themeShade="BF" w:fill="auto"/>
            <w:noWrap/>
            <w:vAlign w:val="bottom"/>
            <w:hideMark/>
          </w:tcPr>
          <w:p w14:paraId="1F6C52DE"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19B3DEE6"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1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247AE5A3"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47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19C86E04"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14:paraId="39315417" w14:textId="111E8C05" w:rsidR="004D4F87" w:rsidRPr="00824BEC" w:rsidRDefault="004D4F87" w:rsidP="004D4F87">
            <w:pPr>
              <w:rPr>
                <w:rFonts w:ascii="Calibri" w:eastAsia="Times New Roman" w:hAnsi="Calibri" w:cs="Calibri"/>
                <w:color w:val="000000"/>
                <w:sz w:val="22"/>
                <w:szCs w:val="22"/>
              </w:rPr>
            </w:pPr>
            <w:r>
              <w:rPr>
                <w:rFonts w:ascii="Calibri" w:eastAsia="Times New Roman" w:hAnsi="Calibri" w:cs="Calibri"/>
                <w:color w:val="000000"/>
                <w:sz w:val="22"/>
                <w:szCs w:val="22"/>
              </w:rPr>
              <w:t>Group</w:t>
            </w:r>
          </w:p>
        </w:tc>
        <w:tc>
          <w:tcPr>
            <w:tcW w:w="993" w:type="dxa"/>
            <w:tcBorders>
              <w:top w:val="nil"/>
              <w:left w:val="nil"/>
              <w:bottom w:val="single" w:sz="4" w:space="0" w:color="auto"/>
              <w:right w:val="single" w:sz="4" w:space="0" w:color="auto"/>
            </w:tcBorders>
            <w:shd w:val="clear" w:color="auto" w:fill="auto"/>
            <w:noWrap/>
            <w:vAlign w:val="bottom"/>
            <w:hideMark/>
          </w:tcPr>
          <w:p w14:paraId="3473B885" w14:textId="73A0263C"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String</w:t>
            </w:r>
          </w:p>
        </w:tc>
        <w:tc>
          <w:tcPr>
            <w:tcW w:w="1134" w:type="dxa"/>
            <w:tcBorders>
              <w:top w:val="nil"/>
              <w:left w:val="nil"/>
              <w:bottom w:val="single" w:sz="4" w:space="0" w:color="auto"/>
              <w:right w:val="single" w:sz="4" w:space="0" w:color="auto"/>
            </w:tcBorders>
            <w:shd w:val="clear" w:color="auto" w:fill="auto"/>
            <w:noWrap/>
            <w:vAlign w:val="bottom"/>
            <w:hideMark/>
          </w:tcPr>
          <w:p w14:paraId="567A88B4" w14:textId="584A56C2"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 xml:space="preserve">    </w:t>
            </w:r>
            <w:r w:rsidR="00B55F8F" w:rsidRPr="00B55F8F">
              <w:rPr>
                <w:rFonts w:ascii="Apple Color Emoji" w:eastAsia="Times New Roman" w:hAnsi="Apple Color Emoji" w:cs="Apple Color Emoji"/>
                <w:color w:val="000000"/>
                <w:sz w:val="22"/>
                <w:szCs w:val="22"/>
              </w:rPr>
              <w:t>✔️</w:t>
            </w:r>
          </w:p>
        </w:tc>
        <w:tc>
          <w:tcPr>
            <w:tcW w:w="6562" w:type="dxa"/>
            <w:tcBorders>
              <w:top w:val="nil"/>
              <w:left w:val="nil"/>
              <w:bottom w:val="single" w:sz="4" w:space="0" w:color="auto"/>
              <w:right w:val="single" w:sz="4" w:space="0" w:color="auto"/>
            </w:tcBorders>
            <w:shd w:val="clear" w:color="auto" w:fill="auto"/>
            <w:noWrap/>
            <w:vAlign w:val="bottom"/>
            <w:hideMark/>
          </w:tcPr>
          <w:p w14:paraId="35DB38AF" w14:textId="4380B6ED" w:rsidR="004D4F87" w:rsidRPr="00824BEC" w:rsidRDefault="006857D7" w:rsidP="004D4F87">
            <w:pPr>
              <w:rPr>
                <w:rFonts w:ascii="Calibri" w:eastAsia="Times New Roman" w:hAnsi="Calibri" w:cs="Calibri"/>
                <w:color w:val="000000"/>
                <w:sz w:val="22"/>
                <w:szCs w:val="22"/>
              </w:rPr>
            </w:pPr>
            <w:r>
              <w:rPr>
                <w:rFonts w:ascii="Calibri" w:eastAsia="Times New Roman" w:hAnsi="Calibri" w:cs="Calibri"/>
                <w:color w:val="000000"/>
                <w:sz w:val="22"/>
                <w:szCs w:val="22"/>
              </w:rPr>
              <w:t>Group of the client who created the ticket. List of Group can be seen in drop-down includes Account Managers, Billing, Escalations, Product Management, QA, Replacements, Sales, Shipping and delivery</w:t>
            </w:r>
          </w:p>
        </w:tc>
      </w:tr>
      <w:tr w:rsidR="001706C8" w:rsidRPr="00824BEC" w14:paraId="0C8A989D" w14:textId="77777777" w:rsidTr="001706C8">
        <w:trPr>
          <w:trHeight w:val="284"/>
        </w:trPr>
        <w:tc>
          <w:tcPr>
            <w:tcW w:w="846" w:type="dxa"/>
            <w:tcBorders>
              <w:top w:val="single" w:sz="4" w:space="0" w:color="auto"/>
              <w:left w:val="single" w:sz="4" w:space="0" w:color="auto"/>
              <w:bottom w:val="single" w:sz="4" w:space="0" w:color="auto"/>
              <w:right w:val="single" w:sz="4" w:space="0" w:color="auto"/>
            </w:tcBorders>
            <w:shd w:val="solid" w:color="AEAAAA" w:themeColor="background2" w:themeShade="BF" w:fill="auto"/>
            <w:noWrap/>
            <w:vAlign w:val="bottom"/>
            <w:hideMark/>
          </w:tcPr>
          <w:p w14:paraId="2C5B8CEB"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4F39D4DC"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1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78A7CC51"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47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58563BCE"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14:paraId="7F413BC1" w14:textId="5BEE5A75" w:rsidR="004D4F87" w:rsidRPr="00824BEC" w:rsidRDefault="004D4F87" w:rsidP="004D4F87">
            <w:pPr>
              <w:rPr>
                <w:rFonts w:ascii="Calibri" w:eastAsia="Times New Roman" w:hAnsi="Calibri" w:cs="Calibri"/>
                <w:color w:val="000000"/>
                <w:sz w:val="22"/>
                <w:szCs w:val="22"/>
              </w:rPr>
            </w:pPr>
            <w:r>
              <w:rPr>
                <w:rFonts w:ascii="Calibri" w:eastAsia="Times New Roman" w:hAnsi="Calibri" w:cs="Calibri"/>
                <w:color w:val="000000"/>
                <w:sz w:val="22"/>
                <w:szCs w:val="22"/>
              </w:rPr>
              <w:t>Agent</w:t>
            </w:r>
          </w:p>
        </w:tc>
        <w:tc>
          <w:tcPr>
            <w:tcW w:w="993" w:type="dxa"/>
            <w:tcBorders>
              <w:top w:val="nil"/>
              <w:left w:val="nil"/>
              <w:bottom w:val="single" w:sz="4" w:space="0" w:color="auto"/>
              <w:right w:val="single" w:sz="4" w:space="0" w:color="auto"/>
            </w:tcBorders>
            <w:shd w:val="clear" w:color="auto" w:fill="auto"/>
            <w:noWrap/>
            <w:vAlign w:val="bottom"/>
            <w:hideMark/>
          </w:tcPr>
          <w:p w14:paraId="049E46DD" w14:textId="4345E89F"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String</w:t>
            </w:r>
          </w:p>
        </w:tc>
        <w:tc>
          <w:tcPr>
            <w:tcW w:w="1134" w:type="dxa"/>
            <w:tcBorders>
              <w:top w:val="nil"/>
              <w:left w:val="nil"/>
              <w:bottom w:val="single" w:sz="4" w:space="0" w:color="auto"/>
              <w:right w:val="single" w:sz="4" w:space="0" w:color="auto"/>
            </w:tcBorders>
            <w:shd w:val="clear" w:color="auto" w:fill="auto"/>
            <w:noWrap/>
            <w:vAlign w:val="bottom"/>
            <w:hideMark/>
          </w:tcPr>
          <w:p w14:paraId="4711478E" w14:textId="2D6DB7D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 xml:space="preserve">    </w:t>
            </w:r>
            <w:r w:rsidR="00B55F8F" w:rsidRPr="00B55F8F">
              <w:rPr>
                <w:rFonts w:ascii="Apple Color Emoji" w:eastAsia="Times New Roman" w:hAnsi="Apple Color Emoji" w:cs="Apple Color Emoji"/>
                <w:color w:val="000000"/>
                <w:sz w:val="22"/>
                <w:szCs w:val="22"/>
              </w:rPr>
              <w:t>✔️</w:t>
            </w:r>
          </w:p>
        </w:tc>
        <w:tc>
          <w:tcPr>
            <w:tcW w:w="6562" w:type="dxa"/>
            <w:tcBorders>
              <w:top w:val="nil"/>
              <w:left w:val="nil"/>
              <w:bottom w:val="single" w:sz="4" w:space="0" w:color="auto"/>
              <w:right w:val="single" w:sz="4" w:space="0" w:color="auto"/>
            </w:tcBorders>
            <w:shd w:val="clear" w:color="auto" w:fill="auto"/>
            <w:noWrap/>
            <w:vAlign w:val="bottom"/>
            <w:hideMark/>
          </w:tcPr>
          <w:p w14:paraId="7CF2E00F" w14:textId="442E83A9"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6857D7">
              <w:rPr>
                <w:rFonts w:ascii="Calibri" w:eastAsia="Times New Roman" w:hAnsi="Calibri" w:cs="Calibri"/>
                <w:color w:val="000000"/>
                <w:sz w:val="22"/>
                <w:szCs w:val="22"/>
              </w:rPr>
              <w:t xml:space="preserve">Name of Agent who will work on and resolve the ticket </w:t>
            </w:r>
          </w:p>
        </w:tc>
      </w:tr>
      <w:tr w:rsidR="001706C8" w:rsidRPr="00824BEC" w14:paraId="52AE4254" w14:textId="77777777" w:rsidTr="001706C8">
        <w:trPr>
          <w:trHeight w:val="284"/>
        </w:trPr>
        <w:tc>
          <w:tcPr>
            <w:tcW w:w="846" w:type="dxa"/>
            <w:tcBorders>
              <w:top w:val="single" w:sz="4" w:space="0" w:color="auto"/>
              <w:left w:val="single" w:sz="4" w:space="0" w:color="auto"/>
              <w:bottom w:val="single" w:sz="4" w:space="0" w:color="auto"/>
              <w:right w:val="single" w:sz="4" w:space="0" w:color="auto"/>
            </w:tcBorders>
            <w:shd w:val="solid" w:color="AEAAAA" w:themeColor="background2" w:themeShade="BF" w:fill="auto"/>
            <w:noWrap/>
            <w:vAlign w:val="bottom"/>
            <w:hideMark/>
          </w:tcPr>
          <w:p w14:paraId="3C0D6792"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694B3024"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1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0482C8B2"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47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285A128E"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14:paraId="2286ACC7" w14:textId="62110EA6" w:rsidR="004D4F87" w:rsidRPr="00824BEC" w:rsidRDefault="004D4F87" w:rsidP="004D4F87">
            <w:pPr>
              <w:rPr>
                <w:rFonts w:ascii="Calibri" w:eastAsia="Times New Roman" w:hAnsi="Calibri" w:cs="Calibri"/>
                <w:color w:val="000000"/>
                <w:sz w:val="22"/>
                <w:szCs w:val="22"/>
              </w:rPr>
            </w:pPr>
            <w:r>
              <w:rPr>
                <w:rFonts w:ascii="Calibri" w:eastAsia="Times New Roman" w:hAnsi="Calibri" w:cs="Calibri"/>
                <w:color w:val="000000"/>
                <w:sz w:val="22"/>
                <w:szCs w:val="22"/>
              </w:rPr>
              <w:t>Description</w:t>
            </w:r>
          </w:p>
        </w:tc>
        <w:tc>
          <w:tcPr>
            <w:tcW w:w="993" w:type="dxa"/>
            <w:tcBorders>
              <w:top w:val="nil"/>
              <w:left w:val="nil"/>
              <w:bottom w:val="single" w:sz="4" w:space="0" w:color="auto"/>
              <w:right w:val="single" w:sz="4" w:space="0" w:color="auto"/>
            </w:tcBorders>
            <w:shd w:val="clear" w:color="auto" w:fill="auto"/>
            <w:noWrap/>
            <w:vAlign w:val="bottom"/>
            <w:hideMark/>
          </w:tcPr>
          <w:p w14:paraId="239F03F2" w14:textId="06644AA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String</w:t>
            </w:r>
          </w:p>
        </w:tc>
        <w:tc>
          <w:tcPr>
            <w:tcW w:w="1134" w:type="dxa"/>
            <w:tcBorders>
              <w:top w:val="nil"/>
              <w:left w:val="nil"/>
              <w:bottom w:val="single" w:sz="4" w:space="0" w:color="auto"/>
              <w:right w:val="single" w:sz="4" w:space="0" w:color="auto"/>
            </w:tcBorders>
            <w:shd w:val="clear" w:color="auto" w:fill="auto"/>
            <w:noWrap/>
            <w:vAlign w:val="bottom"/>
            <w:hideMark/>
          </w:tcPr>
          <w:p w14:paraId="2667107D"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6562" w:type="dxa"/>
            <w:tcBorders>
              <w:top w:val="nil"/>
              <w:left w:val="nil"/>
              <w:bottom w:val="single" w:sz="4" w:space="0" w:color="auto"/>
              <w:right w:val="single" w:sz="4" w:space="0" w:color="auto"/>
            </w:tcBorders>
            <w:shd w:val="clear" w:color="auto" w:fill="auto"/>
            <w:noWrap/>
            <w:vAlign w:val="bottom"/>
            <w:hideMark/>
          </w:tcPr>
          <w:p w14:paraId="5AF06061" w14:textId="1A5D24BA"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6857D7">
              <w:rPr>
                <w:rFonts w:ascii="Calibri" w:eastAsia="Times New Roman" w:hAnsi="Calibri" w:cs="Calibri"/>
                <w:color w:val="000000"/>
                <w:sz w:val="22"/>
                <w:szCs w:val="22"/>
              </w:rPr>
              <w:t>Detailed description of the ticket created.</w:t>
            </w:r>
          </w:p>
        </w:tc>
      </w:tr>
      <w:tr w:rsidR="001706C8" w:rsidRPr="00824BEC" w14:paraId="0C126AE3" w14:textId="77777777" w:rsidTr="001706C8">
        <w:trPr>
          <w:trHeight w:val="284"/>
        </w:trPr>
        <w:tc>
          <w:tcPr>
            <w:tcW w:w="846" w:type="dxa"/>
            <w:tcBorders>
              <w:top w:val="single" w:sz="4" w:space="0" w:color="auto"/>
              <w:left w:val="single" w:sz="4" w:space="0" w:color="auto"/>
              <w:bottom w:val="single" w:sz="4" w:space="0" w:color="auto"/>
              <w:right w:val="single" w:sz="4" w:space="0" w:color="auto"/>
            </w:tcBorders>
            <w:shd w:val="solid" w:color="AEAAAA" w:themeColor="background2" w:themeShade="BF" w:fill="auto"/>
            <w:noWrap/>
            <w:vAlign w:val="bottom"/>
            <w:hideMark/>
          </w:tcPr>
          <w:p w14:paraId="0233693C"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0958D8AD"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15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307D08F7"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470" w:type="dxa"/>
            <w:tcBorders>
              <w:top w:val="single" w:sz="4" w:space="0" w:color="auto"/>
              <w:left w:val="nil"/>
              <w:bottom w:val="single" w:sz="4" w:space="0" w:color="auto"/>
              <w:right w:val="single" w:sz="4" w:space="0" w:color="auto"/>
            </w:tcBorders>
            <w:shd w:val="solid" w:color="AEAAAA" w:themeColor="background2" w:themeShade="BF" w:fill="auto"/>
            <w:noWrap/>
            <w:vAlign w:val="bottom"/>
            <w:hideMark/>
          </w:tcPr>
          <w:p w14:paraId="47CDCB54" w14:textId="77777777"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14:paraId="3CFE3DC7" w14:textId="436BCF78" w:rsidR="004D4F87" w:rsidRPr="00824BEC" w:rsidRDefault="004D4F87" w:rsidP="004D4F87">
            <w:pPr>
              <w:rPr>
                <w:rFonts w:ascii="Calibri" w:eastAsia="Times New Roman" w:hAnsi="Calibri" w:cs="Calibri"/>
                <w:color w:val="000000"/>
                <w:sz w:val="22"/>
                <w:szCs w:val="22"/>
              </w:rPr>
            </w:pPr>
            <w:r>
              <w:rPr>
                <w:rFonts w:ascii="Calibri" w:eastAsia="Times New Roman" w:hAnsi="Calibri" w:cs="Calibri"/>
                <w:color w:val="000000"/>
                <w:sz w:val="22"/>
                <w:szCs w:val="22"/>
              </w:rPr>
              <w:t>Tags</w:t>
            </w:r>
          </w:p>
        </w:tc>
        <w:tc>
          <w:tcPr>
            <w:tcW w:w="993" w:type="dxa"/>
            <w:tcBorders>
              <w:top w:val="nil"/>
              <w:left w:val="nil"/>
              <w:bottom w:val="single" w:sz="4" w:space="0" w:color="auto"/>
              <w:right w:val="single" w:sz="4" w:space="0" w:color="auto"/>
            </w:tcBorders>
            <w:shd w:val="clear" w:color="auto" w:fill="auto"/>
            <w:noWrap/>
            <w:vAlign w:val="bottom"/>
            <w:hideMark/>
          </w:tcPr>
          <w:p w14:paraId="0094DECD" w14:textId="3991EEDA"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String</w:t>
            </w:r>
          </w:p>
        </w:tc>
        <w:tc>
          <w:tcPr>
            <w:tcW w:w="1134" w:type="dxa"/>
            <w:tcBorders>
              <w:top w:val="nil"/>
              <w:left w:val="nil"/>
              <w:bottom w:val="single" w:sz="4" w:space="0" w:color="auto"/>
              <w:right w:val="single" w:sz="4" w:space="0" w:color="auto"/>
            </w:tcBorders>
            <w:shd w:val="clear" w:color="auto" w:fill="auto"/>
            <w:noWrap/>
            <w:vAlign w:val="bottom"/>
            <w:hideMark/>
          </w:tcPr>
          <w:p w14:paraId="6A341A57" w14:textId="48102DAE"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B55F8F">
              <w:rPr>
                <w:rFonts w:ascii="Calibri" w:eastAsia="Times New Roman" w:hAnsi="Calibri" w:cs="Calibri"/>
                <w:color w:val="000000"/>
                <w:sz w:val="22"/>
                <w:szCs w:val="22"/>
              </w:rPr>
              <w:t xml:space="preserve">    </w:t>
            </w:r>
            <w:r w:rsidR="00B55F8F" w:rsidRPr="00B55F8F">
              <w:rPr>
                <w:rFonts w:ascii="Apple Color Emoji" w:eastAsia="Times New Roman" w:hAnsi="Apple Color Emoji" w:cs="Apple Color Emoji"/>
                <w:color w:val="000000"/>
                <w:sz w:val="22"/>
                <w:szCs w:val="22"/>
              </w:rPr>
              <w:t>✔️</w:t>
            </w:r>
          </w:p>
        </w:tc>
        <w:tc>
          <w:tcPr>
            <w:tcW w:w="6562" w:type="dxa"/>
            <w:tcBorders>
              <w:top w:val="nil"/>
              <w:left w:val="nil"/>
              <w:bottom w:val="single" w:sz="4" w:space="0" w:color="auto"/>
              <w:right w:val="single" w:sz="4" w:space="0" w:color="auto"/>
            </w:tcBorders>
            <w:shd w:val="clear" w:color="auto" w:fill="auto"/>
            <w:noWrap/>
            <w:vAlign w:val="bottom"/>
            <w:hideMark/>
          </w:tcPr>
          <w:p w14:paraId="6BE35A77" w14:textId="40F98FC9" w:rsidR="004D4F87" w:rsidRPr="00824BEC" w:rsidRDefault="004D4F87" w:rsidP="004D4F87">
            <w:pPr>
              <w:rPr>
                <w:rFonts w:ascii="Calibri" w:eastAsia="Times New Roman" w:hAnsi="Calibri" w:cs="Calibri"/>
                <w:color w:val="000000"/>
                <w:sz w:val="22"/>
                <w:szCs w:val="22"/>
              </w:rPr>
            </w:pPr>
            <w:r w:rsidRPr="00824BEC">
              <w:rPr>
                <w:rFonts w:ascii="Calibri" w:eastAsia="Times New Roman" w:hAnsi="Calibri" w:cs="Calibri"/>
                <w:color w:val="000000"/>
                <w:sz w:val="22"/>
                <w:szCs w:val="22"/>
              </w:rPr>
              <w:t> </w:t>
            </w:r>
            <w:r w:rsidR="001706C8">
              <w:rPr>
                <w:rFonts w:ascii="Calibri" w:eastAsia="Times New Roman" w:hAnsi="Calibri" w:cs="Calibri"/>
                <w:color w:val="000000"/>
                <w:sz w:val="22"/>
                <w:szCs w:val="22"/>
              </w:rPr>
              <w:t>It can be a keyword of the ticket. Sample if the ticket is about refund, then Refund can be put in the tag.</w:t>
            </w:r>
          </w:p>
        </w:tc>
      </w:tr>
    </w:tbl>
    <w:p w14:paraId="0038A796" w14:textId="77777777" w:rsidR="0037015D" w:rsidRPr="00404896" w:rsidRDefault="0037015D" w:rsidP="00404896">
      <w:pPr>
        <w:rPr>
          <w:rFonts w:eastAsia="Times New Roman" w:cs="Calibri"/>
          <w:sz w:val="22"/>
          <w:szCs w:val="22"/>
        </w:rPr>
      </w:pPr>
    </w:p>
    <w:sectPr w:rsidR="0037015D" w:rsidRPr="00404896" w:rsidSect="0037015D">
      <w:pgSz w:w="15840" w:h="12240"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áﬁ¡˛">
    <w:altName w:val="Calibri"/>
    <w:panose1 w:val="020B0604020202020204"/>
    <w:charset w:val="4D"/>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6514"/>
    <w:multiLevelType w:val="hybridMultilevel"/>
    <w:tmpl w:val="E5FC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76E4F"/>
    <w:multiLevelType w:val="hybridMultilevel"/>
    <w:tmpl w:val="2F54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222D0"/>
    <w:multiLevelType w:val="hybridMultilevel"/>
    <w:tmpl w:val="5CA6E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B0C79"/>
    <w:multiLevelType w:val="hybridMultilevel"/>
    <w:tmpl w:val="708A0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077EB"/>
    <w:multiLevelType w:val="hybridMultilevel"/>
    <w:tmpl w:val="84C2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7505"/>
    <w:multiLevelType w:val="hybridMultilevel"/>
    <w:tmpl w:val="40AC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A4A7A"/>
    <w:multiLevelType w:val="hybridMultilevel"/>
    <w:tmpl w:val="09A0ADDE"/>
    <w:lvl w:ilvl="0" w:tplc="4556837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8274015"/>
    <w:multiLevelType w:val="hybridMultilevel"/>
    <w:tmpl w:val="9BA4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F04D2"/>
    <w:multiLevelType w:val="hybridMultilevel"/>
    <w:tmpl w:val="4ABE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B6690"/>
    <w:multiLevelType w:val="hybridMultilevel"/>
    <w:tmpl w:val="C6FC3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D1474"/>
    <w:multiLevelType w:val="hybridMultilevel"/>
    <w:tmpl w:val="2DA22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041BD"/>
    <w:multiLevelType w:val="hybridMultilevel"/>
    <w:tmpl w:val="B3BE0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34186F"/>
    <w:multiLevelType w:val="hybridMultilevel"/>
    <w:tmpl w:val="2E68D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7973EC"/>
    <w:multiLevelType w:val="hybridMultilevel"/>
    <w:tmpl w:val="D262A208"/>
    <w:lvl w:ilvl="0" w:tplc="4556837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CC9612C"/>
    <w:multiLevelType w:val="hybridMultilevel"/>
    <w:tmpl w:val="0218A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E74570"/>
    <w:multiLevelType w:val="hybridMultilevel"/>
    <w:tmpl w:val="18D85F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142584"/>
    <w:multiLevelType w:val="hybridMultilevel"/>
    <w:tmpl w:val="B5BC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84BB9"/>
    <w:multiLevelType w:val="hybridMultilevel"/>
    <w:tmpl w:val="9282316C"/>
    <w:lvl w:ilvl="0" w:tplc="04090003">
      <w:start w:val="1"/>
      <w:numFmt w:val="bullet"/>
      <w:lvlText w:val="o"/>
      <w:lvlJc w:val="left"/>
      <w:pPr>
        <w:ind w:left="1058" w:hanging="360"/>
      </w:pPr>
      <w:rPr>
        <w:rFonts w:ascii="Courier New" w:hAnsi="Courier New" w:cs="Courier New"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8" w15:restartNumberingAfterBreak="0">
    <w:nsid w:val="3A2310DD"/>
    <w:multiLevelType w:val="hybridMultilevel"/>
    <w:tmpl w:val="32520406"/>
    <w:lvl w:ilvl="0" w:tplc="4DAAD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C6D1D"/>
    <w:multiLevelType w:val="hybridMultilevel"/>
    <w:tmpl w:val="5AB08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4183B"/>
    <w:multiLevelType w:val="hybridMultilevel"/>
    <w:tmpl w:val="F224D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F3F16"/>
    <w:multiLevelType w:val="hybridMultilevel"/>
    <w:tmpl w:val="7AEE58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966E9"/>
    <w:multiLevelType w:val="hybridMultilevel"/>
    <w:tmpl w:val="8EF4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0048C"/>
    <w:multiLevelType w:val="hybridMultilevel"/>
    <w:tmpl w:val="60C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10255"/>
    <w:multiLevelType w:val="hybridMultilevel"/>
    <w:tmpl w:val="408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461BB2"/>
    <w:multiLevelType w:val="hybridMultilevel"/>
    <w:tmpl w:val="32B6C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51CD4"/>
    <w:multiLevelType w:val="hybridMultilevel"/>
    <w:tmpl w:val="5F907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47150"/>
    <w:multiLevelType w:val="hybridMultilevel"/>
    <w:tmpl w:val="F8C8C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AD460B"/>
    <w:multiLevelType w:val="hybridMultilevel"/>
    <w:tmpl w:val="93E6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820C3"/>
    <w:multiLevelType w:val="multilevel"/>
    <w:tmpl w:val="28EE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54071"/>
    <w:multiLevelType w:val="hybridMultilevel"/>
    <w:tmpl w:val="E01876AC"/>
    <w:lvl w:ilvl="0" w:tplc="04090005">
      <w:start w:val="1"/>
      <w:numFmt w:val="bullet"/>
      <w:lvlText w:val=""/>
      <w:lvlJc w:val="left"/>
      <w:pPr>
        <w:ind w:left="1471" w:hanging="360"/>
      </w:pPr>
      <w:rPr>
        <w:rFonts w:ascii="Wingdings" w:hAnsi="Wingdings"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31" w15:restartNumberingAfterBreak="0">
    <w:nsid w:val="53C5643A"/>
    <w:multiLevelType w:val="hybridMultilevel"/>
    <w:tmpl w:val="92D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F96027"/>
    <w:multiLevelType w:val="hybridMultilevel"/>
    <w:tmpl w:val="0050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1521C"/>
    <w:multiLevelType w:val="hybridMultilevel"/>
    <w:tmpl w:val="9C16647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4" w15:restartNumberingAfterBreak="0">
    <w:nsid w:val="5C252F6F"/>
    <w:multiLevelType w:val="hybridMultilevel"/>
    <w:tmpl w:val="C5DA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01879"/>
    <w:multiLevelType w:val="hybridMultilevel"/>
    <w:tmpl w:val="98C42E44"/>
    <w:lvl w:ilvl="0" w:tplc="B85C1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830A70"/>
    <w:multiLevelType w:val="hybridMultilevel"/>
    <w:tmpl w:val="5636B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026925"/>
    <w:multiLevelType w:val="multilevel"/>
    <w:tmpl w:val="FD4E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D43223"/>
    <w:multiLevelType w:val="hybridMultilevel"/>
    <w:tmpl w:val="386A8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116566"/>
    <w:multiLevelType w:val="hybridMultilevel"/>
    <w:tmpl w:val="7CBC96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D621F98"/>
    <w:multiLevelType w:val="hybridMultilevel"/>
    <w:tmpl w:val="996A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17"/>
  </w:num>
  <w:num w:numId="4">
    <w:abstractNumId w:val="30"/>
  </w:num>
  <w:num w:numId="5">
    <w:abstractNumId w:val="21"/>
  </w:num>
  <w:num w:numId="6">
    <w:abstractNumId w:val="40"/>
  </w:num>
  <w:num w:numId="7">
    <w:abstractNumId w:val="13"/>
  </w:num>
  <w:num w:numId="8">
    <w:abstractNumId w:val="6"/>
  </w:num>
  <w:num w:numId="9">
    <w:abstractNumId w:val="35"/>
  </w:num>
  <w:num w:numId="10">
    <w:abstractNumId w:val="18"/>
  </w:num>
  <w:num w:numId="11">
    <w:abstractNumId w:val="19"/>
  </w:num>
  <w:num w:numId="12">
    <w:abstractNumId w:val="9"/>
  </w:num>
  <w:num w:numId="13">
    <w:abstractNumId w:val="11"/>
  </w:num>
  <w:num w:numId="14">
    <w:abstractNumId w:val="3"/>
  </w:num>
  <w:num w:numId="15">
    <w:abstractNumId w:val="15"/>
  </w:num>
  <w:num w:numId="16">
    <w:abstractNumId w:val="20"/>
  </w:num>
  <w:num w:numId="17">
    <w:abstractNumId w:val="25"/>
  </w:num>
  <w:num w:numId="18">
    <w:abstractNumId w:val="2"/>
  </w:num>
  <w:num w:numId="19">
    <w:abstractNumId w:val="36"/>
  </w:num>
  <w:num w:numId="20">
    <w:abstractNumId w:val="38"/>
  </w:num>
  <w:num w:numId="21">
    <w:abstractNumId w:val="27"/>
  </w:num>
  <w:num w:numId="22">
    <w:abstractNumId w:val="39"/>
  </w:num>
  <w:num w:numId="23">
    <w:abstractNumId w:val="12"/>
  </w:num>
  <w:num w:numId="24">
    <w:abstractNumId w:val="29"/>
  </w:num>
  <w:num w:numId="25">
    <w:abstractNumId w:val="1"/>
  </w:num>
  <w:num w:numId="26">
    <w:abstractNumId w:val="33"/>
  </w:num>
  <w:num w:numId="27">
    <w:abstractNumId w:val="0"/>
  </w:num>
  <w:num w:numId="28">
    <w:abstractNumId w:val="4"/>
  </w:num>
  <w:num w:numId="29">
    <w:abstractNumId w:val="8"/>
  </w:num>
  <w:num w:numId="30">
    <w:abstractNumId w:val="23"/>
  </w:num>
  <w:num w:numId="31">
    <w:abstractNumId w:val="5"/>
  </w:num>
  <w:num w:numId="32">
    <w:abstractNumId w:val="24"/>
  </w:num>
  <w:num w:numId="33">
    <w:abstractNumId w:val="32"/>
  </w:num>
  <w:num w:numId="34">
    <w:abstractNumId w:val="7"/>
  </w:num>
  <w:num w:numId="35">
    <w:abstractNumId w:val="16"/>
  </w:num>
  <w:num w:numId="36">
    <w:abstractNumId w:val="28"/>
  </w:num>
  <w:num w:numId="37">
    <w:abstractNumId w:val="31"/>
  </w:num>
  <w:num w:numId="38">
    <w:abstractNumId w:val="34"/>
  </w:num>
  <w:num w:numId="39">
    <w:abstractNumId w:val="22"/>
  </w:num>
  <w:num w:numId="40">
    <w:abstractNumId w:val="14"/>
  </w:num>
  <w:num w:numId="41">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DD"/>
    <w:rsid w:val="00015B4F"/>
    <w:rsid w:val="00035109"/>
    <w:rsid w:val="00047C7B"/>
    <w:rsid w:val="000510E1"/>
    <w:rsid w:val="00054214"/>
    <w:rsid w:val="00064C85"/>
    <w:rsid w:val="000759A2"/>
    <w:rsid w:val="00075CD8"/>
    <w:rsid w:val="00077478"/>
    <w:rsid w:val="0009401B"/>
    <w:rsid w:val="000A099F"/>
    <w:rsid w:val="000D35FA"/>
    <w:rsid w:val="000E7911"/>
    <w:rsid w:val="001143B5"/>
    <w:rsid w:val="00140E9F"/>
    <w:rsid w:val="00142752"/>
    <w:rsid w:val="00157399"/>
    <w:rsid w:val="001706C8"/>
    <w:rsid w:val="00175AF7"/>
    <w:rsid w:val="001809BB"/>
    <w:rsid w:val="00186B7A"/>
    <w:rsid w:val="001A6F10"/>
    <w:rsid w:val="00224D55"/>
    <w:rsid w:val="002320D5"/>
    <w:rsid w:val="0023438A"/>
    <w:rsid w:val="002753EC"/>
    <w:rsid w:val="002B2092"/>
    <w:rsid w:val="002C182D"/>
    <w:rsid w:val="002F2665"/>
    <w:rsid w:val="002F67D5"/>
    <w:rsid w:val="00301761"/>
    <w:rsid w:val="003104F8"/>
    <w:rsid w:val="00316369"/>
    <w:rsid w:val="00330EB2"/>
    <w:rsid w:val="003409C1"/>
    <w:rsid w:val="00343A2F"/>
    <w:rsid w:val="00351287"/>
    <w:rsid w:val="0037015D"/>
    <w:rsid w:val="00371D36"/>
    <w:rsid w:val="00376F98"/>
    <w:rsid w:val="0038707E"/>
    <w:rsid w:val="003B7F78"/>
    <w:rsid w:val="003D6A69"/>
    <w:rsid w:val="003E18A3"/>
    <w:rsid w:val="003E56E4"/>
    <w:rsid w:val="003F4CDE"/>
    <w:rsid w:val="004022AE"/>
    <w:rsid w:val="00404896"/>
    <w:rsid w:val="00411AD5"/>
    <w:rsid w:val="00420CDA"/>
    <w:rsid w:val="004323FC"/>
    <w:rsid w:val="00443A34"/>
    <w:rsid w:val="00444741"/>
    <w:rsid w:val="0045521A"/>
    <w:rsid w:val="00485B1A"/>
    <w:rsid w:val="0049530B"/>
    <w:rsid w:val="004A3D3B"/>
    <w:rsid w:val="004C4566"/>
    <w:rsid w:val="004D4F87"/>
    <w:rsid w:val="00514738"/>
    <w:rsid w:val="00517C39"/>
    <w:rsid w:val="0052191C"/>
    <w:rsid w:val="00536E41"/>
    <w:rsid w:val="00564236"/>
    <w:rsid w:val="00586C8B"/>
    <w:rsid w:val="005917B7"/>
    <w:rsid w:val="005935DD"/>
    <w:rsid w:val="005A021E"/>
    <w:rsid w:val="005A204B"/>
    <w:rsid w:val="005A480E"/>
    <w:rsid w:val="005A60D7"/>
    <w:rsid w:val="005C2E3F"/>
    <w:rsid w:val="005E20D0"/>
    <w:rsid w:val="005F5030"/>
    <w:rsid w:val="006139F4"/>
    <w:rsid w:val="00654E5C"/>
    <w:rsid w:val="00656D4C"/>
    <w:rsid w:val="006857D7"/>
    <w:rsid w:val="0069701E"/>
    <w:rsid w:val="006A068E"/>
    <w:rsid w:val="006A2BAB"/>
    <w:rsid w:val="006A37C2"/>
    <w:rsid w:val="006A4A2E"/>
    <w:rsid w:val="006E1A49"/>
    <w:rsid w:val="007715B0"/>
    <w:rsid w:val="00774FC7"/>
    <w:rsid w:val="007818B8"/>
    <w:rsid w:val="00796AB5"/>
    <w:rsid w:val="007A69CB"/>
    <w:rsid w:val="007A6B68"/>
    <w:rsid w:val="007A7D94"/>
    <w:rsid w:val="007E5391"/>
    <w:rsid w:val="007E662B"/>
    <w:rsid w:val="007F1F56"/>
    <w:rsid w:val="00824BEC"/>
    <w:rsid w:val="00831842"/>
    <w:rsid w:val="00842ED4"/>
    <w:rsid w:val="00855EBF"/>
    <w:rsid w:val="0088397C"/>
    <w:rsid w:val="00884DB5"/>
    <w:rsid w:val="00884FF8"/>
    <w:rsid w:val="008B2959"/>
    <w:rsid w:val="008C2C1B"/>
    <w:rsid w:val="008D7B03"/>
    <w:rsid w:val="008E1C3C"/>
    <w:rsid w:val="00902704"/>
    <w:rsid w:val="009307FA"/>
    <w:rsid w:val="009328D1"/>
    <w:rsid w:val="0096275C"/>
    <w:rsid w:val="00990222"/>
    <w:rsid w:val="00996CC4"/>
    <w:rsid w:val="009A64B8"/>
    <w:rsid w:val="009A7591"/>
    <w:rsid w:val="009B0069"/>
    <w:rsid w:val="009C2F7F"/>
    <w:rsid w:val="009F560A"/>
    <w:rsid w:val="00A066B7"/>
    <w:rsid w:val="00A13737"/>
    <w:rsid w:val="00A25080"/>
    <w:rsid w:val="00A44239"/>
    <w:rsid w:val="00A518B9"/>
    <w:rsid w:val="00A533CA"/>
    <w:rsid w:val="00A56DFD"/>
    <w:rsid w:val="00A63B6B"/>
    <w:rsid w:val="00A65A65"/>
    <w:rsid w:val="00A70D05"/>
    <w:rsid w:val="00A770BE"/>
    <w:rsid w:val="00A96CF9"/>
    <w:rsid w:val="00AA6771"/>
    <w:rsid w:val="00AC00DA"/>
    <w:rsid w:val="00AE3BF2"/>
    <w:rsid w:val="00B02507"/>
    <w:rsid w:val="00B55F8F"/>
    <w:rsid w:val="00B721AD"/>
    <w:rsid w:val="00B73787"/>
    <w:rsid w:val="00B75243"/>
    <w:rsid w:val="00B92789"/>
    <w:rsid w:val="00BE3567"/>
    <w:rsid w:val="00BE55CD"/>
    <w:rsid w:val="00BF5442"/>
    <w:rsid w:val="00C00ACE"/>
    <w:rsid w:val="00C06BB1"/>
    <w:rsid w:val="00C65329"/>
    <w:rsid w:val="00C66E94"/>
    <w:rsid w:val="00C75E05"/>
    <w:rsid w:val="00CB786D"/>
    <w:rsid w:val="00CD4B8F"/>
    <w:rsid w:val="00D143C7"/>
    <w:rsid w:val="00D43311"/>
    <w:rsid w:val="00D77039"/>
    <w:rsid w:val="00D81220"/>
    <w:rsid w:val="00D826DE"/>
    <w:rsid w:val="00D8570F"/>
    <w:rsid w:val="00D85F54"/>
    <w:rsid w:val="00D9118F"/>
    <w:rsid w:val="00D917F6"/>
    <w:rsid w:val="00DA2FD6"/>
    <w:rsid w:val="00DA7D62"/>
    <w:rsid w:val="00DC08DF"/>
    <w:rsid w:val="00DC3589"/>
    <w:rsid w:val="00E0306E"/>
    <w:rsid w:val="00E05797"/>
    <w:rsid w:val="00E30DB8"/>
    <w:rsid w:val="00E666D9"/>
    <w:rsid w:val="00E77176"/>
    <w:rsid w:val="00E9710F"/>
    <w:rsid w:val="00EB5352"/>
    <w:rsid w:val="00EC1093"/>
    <w:rsid w:val="00EC7F83"/>
    <w:rsid w:val="00ED0C10"/>
    <w:rsid w:val="00EF3FAF"/>
    <w:rsid w:val="00F12240"/>
    <w:rsid w:val="00F55602"/>
    <w:rsid w:val="00F917AF"/>
    <w:rsid w:val="00F97613"/>
    <w:rsid w:val="00FA0B6F"/>
    <w:rsid w:val="00FA52F4"/>
    <w:rsid w:val="00FA6F40"/>
    <w:rsid w:val="00FC16BF"/>
    <w:rsid w:val="00FC3D4D"/>
    <w:rsid w:val="00FE4BB8"/>
  </w:rsids>
  <m:mathPr>
    <m:mathFont m:val="Cambria Math"/>
    <m:brkBin m:val="before"/>
    <m:brkBinSub m:val="--"/>
    <m:smallFrac m:val="0"/>
    <m:dispDef/>
    <m:lMargin m:val="0"/>
    <m:rMargin m:val="0"/>
    <m:defJc m:val="centerGroup"/>
    <m:wrapIndent m:val="1440"/>
    <m:intLim m:val="subSup"/>
    <m:naryLim m:val="undOvr"/>
  </m:mathPr>
  <w:themeFontLang w:val="en-P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3352"/>
  <w15:chartTrackingRefBased/>
  <w15:docId w15:val="{448E1430-B592-3A4A-A27C-AC771D4B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A204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5DD"/>
    <w:pPr>
      <w:ind w:left="720"/>
      <w:contextualSpacing/>
    </w:pPr>
  </w:style>
  <w:style w:type="character" w:styleId="Hyperlink">
    <w:name w:val="Hyperlink"/>
    <w:basedOn w:val="DefaultParagraphFont"/>
    <w:uiPriority w:val="99"/>
    <w:unhideWhenUsed/>
    <w:rsid w:val="00F55602"/>
    <w:rPr>
      <w:color w:val="0563C1" w:themeColor="hyperlink"/>
      <w:u w:val="single"/>
    </w:rPr>
  </w:style>
  <w:style w:type="character" w:styleId="UnresolvedMention">
    <w:name w:val="Unresolved Mention"/>
    <w:basedOn w:val="DefaultParagraphFont"/>
    <w:uiPriority w:val="99"/>
    <w:semiHidden/>
    <w:unhideWhenUsed/>
    <w:rsid w:val="00F55602"/>
    <w:rPr>
      <w:color w:val="605E5C"/>
      <w:shd w:val="clear" w:color="auto" w:fill="E1DFDD"/>
    </w:rPr>
  </w:style>
  <w:style w:type="character" w:styleId="CommentReference">
    <w:name w:val="annotation reference"/>
    <w:basedOn w:val="DefaultParagraphFont"/>
    <w:uiPriority w:val="99"/>
    <w:semiHidden/>
    <w:unhideWhenUsed/>
    <w:rsid w:val="00FA6F40"/>
    <w:rPr>
      <w:sz w:val="16"/>
      <w:szCs w:val="16"/>
    </w:rPr>
  </w:style>
  <w:style w:type="paragraph" w:styleId="CommentText">
    <w:name w:val="annotation text"/>
    <w:basedOn w:val="Normal"/>
    <w:link w:val="CommentTextChar"/>
    <w:uiPriority w:val="99"/>
    <w:unhideWhenUsed/>
    <w:rsid w:val="00FA6F40"/>
    <w:rPr>
      <w:sz w:val="20"/>
      <w:szCs w:val="20"/>
    </w:rPr>
  </w:style>
  <w:style w:type="character" w:customStyle="1" w:styleId="CommentTextChar">
    <w:name w:val="Comment Text Char"/>
    <w:basedOn w:val="DefaultParagraphFont"/>
    <w:link w:val="CommentText"/>
    <w:uiPriority w:val="99"/>
    <w:rsid w:val="00FA6F40"/>
    <w:rPr>
      <w:sz w:val="20"/>
      <w:szCs w:val="20"/>
    </w:rPr>
  </w:style>
  <w:style w:type="paragraph" w:styleId="CommentSubject">
    <w:name w:val="annotation subject"/>
    <w:basedOn w:val="CommentText"/>
    <w:next w:val="CommentText"/>
    <w:link w:val="CommentSubjectChar"/>
    <w:uiPriority w:val="99"/>
    <w:semiHidden/>
    <w:unhideWhenUsed/>
    <w:rsid w:val="00FA6F40"/>
    <w:rPr>
      <w:b/>
      <w:bCs/>
    </w:rPr>
  </w:style>
  <w:style w:type="character" w:customStyle="1" w:styleId="CommentSubjectChar">
    <w:name w:val="Comment Subject Char"/>
    <w:basedOn w:val="CommentTextChar"/>
    <w:link w:val="CommentSubject"/>
    <w:uiPriority w:val="99"/>
    <w:semiHidden/>
    <w:rsid w:val="00FA6F40"/>
    <w:rPr>
      <w:b/>
      <w:bCs/>
      <w:sz w:val="20"/>
      <w:szCs w:val="20"/>
    </w:rPr>
  </w:style>
  <w:style w:type="paragraph" w:styleId="BalloonText">
    <w:name w:val="Balloon Text"/>
    <w:basedOn w:val="Normal"/>
    <w:link w:val="BalloonTextChar"/>
    <w:uiPriority w:val="99"/>
    <w:semiHidden/>
    <w:unhideWhenUsed/>
    <w:rsid w:val="00FA6F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6F40"/>
    <w:rPr>
      <w:rFonts w:ascii="Times New Roman" w:hAnsi="Times New Roman" w:cs="Times New Roman"/>
      <w:sz w:val="18"/>
      <w:szCs w:val="18"/>
    </w:rPr>
  </w:style>
  <w:style w:type="table" w:styleId="TableGrid">
    <w:name w:val="Table Grid"/>
    <w:basedOn w:val="TableNormal"/>
    <w:uiPriority w:val="99"/>
    <w:rsid w:val="00591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A20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204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A204B"/>
    <w:rPr>
      <w:b/>
      <w:bCs/>
    </w:rPr>
  </w:style>
  <w:style w:type="table" w:customStyle="1" w:styleId="TableGrid1">
    <w:name w:val="Table Grid1"/>
    <w:basedOn w:val="TableNormal"/>
    <w:next w:val="TableGrid"/>
    <w:uiPriority w:val="99"/>
    <w:rsid w:val="00E30DB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E30DB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E30DB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E30DB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E30DB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0579">
      <w:bodyDiv w:val="1"/>
      <w:marLeft w:val="0"/>
      <w:marRight w:val="0"/>
      <w:marTop w:val="0"/>
      <w:marBottom w:val="0"/>
      <w:divBdr>
        <w:top w:val="none" w:sz="0" w:space="0" w:color="auto"/>
        <w:left w:val="none" w:sz="0" w:space="0" w:color="auto"/>
        <w:bottom w:val="none" w:sz="0" w:space="0" w:color="auto"/>
        <w:right w:val="none" w:sz="0" w:space="0" w:color="auto"/>
      </w:divBdr>
    </w:div>
    <w:div w:id="474684455">
      <w:bodyDiv w:val="1"/>
      <w:marLeft w:val="0"/>
      <w:marRight w:val="0"/>
      <w:marTop w:val="0"/>
      <w:marBottom w:val="0"/>
      <w:divBdr>
        <w:top w:val="none" w:sz="0" w:space="0" w:color="auto"/>
        <w:left w:val="none" w:sz="0" w:space="0" w:color="auto"/>
        <w:bottom w:val="none" w:sz="0" w:space="0" w:color="auto"/>
        <w:right w:val="none" w:sz="0" w:space="0" w:color="auto"/>
      </w:divBdr>
    </w:div>
    <w:div w:id="667294066">
      <w:bodyDiv w:val="1"/>
      <w:marLeft w:val="0"/>
      <w:marRight w:val="0"/>
      <w:marTop w:val="0"/>
      <w:marBottom w:val="0"/>
      <w:divBdr>
        <w:top w:val="none" w:sz="0" w:space="0" w:color="auto"/>
        <w:left w:val="none" w:sz="0" w:space="0" w:color="auto"/>
        <w:bottom w:val="none" w:sz="0" w:space="0" w:color="auto"/>
        <w:right w:val="none" w:sz="0" w:space="0" w:color="auto"/>
      </w:divBdr>
    </w:div>
    <w:div w:id="943263677">
      <w:bodyDiv w:val="1"/>
      <w:marLeft w:val="0"/>
      <w:marRight w:val="0"/>
      <w:marTop w:val="0"/>
      <w:marBottom w:val="0"/>
      <w:divBdr>
        <w:top w:val="none" w:sz="0" w:space="0" w:color="auto"/>
        <w:left w:val="none" w:sz="0" w:space="0" w:color="auto"/>
        <w:bottom w:val="none" w:sz="0" w:space="0" w:color="auto"/>
        <w:right w:val="none" w:sz="0" w:space="0" w:color="auto"/>
      </w:divBdr>
    </w:div>
    <w:div w:id="1566914493">
      <w:bodyDiv w:val="1"/>
      <w:marLeft w:val="0"/>
      <w:marRight w:val="0"/>
      <w:marTop w:val="0"/>
      <w:marBottom w:val="0"/>
      <w:divBdr>
        <w:top w:val="none" w:sz="0" w:space="0" w:color="auto"/>
        <w:left w:val="none" w:sz="0" w:space="0" w:color="auto"/>
        <w:bottom w:val="none" w:sz="0" w:space="0" w:color="auto"/>
        <w:right w:val="none" w:sz="0" w:space="0" w:color="auto"/>
      </w:divBdr>
    </w:div>
    <w:div w:id="1631938595">
      <w:bodyDiv w:val="1"/>
      <w:marLeft w:val="0"/>
      <w:marRight w:val="0"/>
      <w:marTop w:val="0"/>
      <w:marBottom w:val="0"/>
      <w:divBdr>
        <w:top w:val="none" w:sz="0" w:space="0" w:color="auto"/>
        <w:left w:val="none" w:sz="0" w:space="0" w:color="auto"/>
        <w:bottom w:val="none" w:sz="0" w:space="0" w:color="auto"/>
        <w:right w:val="none" w:sz="0" w:space="0" w:color="auto"/>
      </w:divBdr>
    </w:div>
    <w:div w:id="1649940627">
      <w:bodyDiv w:val="1"/>
      <w:marLeft w:val="0"/>
      <w:marRight w:val="0"/>
      <w:marTop w:val="0"/>
      <w:marBottom w:val="0"/>
      <w:divBdr>
        <w:top w:val="none" w:sz="0" w:space="0" w:color="auto"/>
        <w:left w:val="none" w:sz="0" w:space="0" w:color="auto"/>
        <w:bottom w:val="none" w:sz="0" w:space="0" w:color="auto"/>
        <w:right w:val="none" w:sz="0" w:space="0" w:color="auto"/>
      </w:divBdr>
    </w:div>
    <w:div w:id="2129466465">
      <w:bodyDiv w:val="1"/>
      <w:marLeft w:val="0"/>
      <w:marRight w:val="0"/>
      <w:marTop w:val="0"/>
      <w:marBottom w:val="0"/>
      <w:divBdr>
        <w:top w:val="none" w:sz="0" w:space="0" w:color="auto"/>
        <w:left w:val="none" w:sz="0" w:space="0" w:color="auto"/>
        <w:bottom w:val="none" w:sz="0" w:space="0" w:color="auto"/>
        <w:right w:val="none" w:sz="0" w:space="0" w:color="auto"/>
      </w:divBdr>
      <w:divsChild>
        <w:div w:id="322247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F9BBA-F482-E94A-837B-9F588D2F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 MATEO</dc:creator>
  <cp:keywords/>
  <dc:description/>
  <cp:lastModifiedBy>Gel Uyehara</cp:lastModifiedBy>
  <cp:revision>2</cp:revision>
  <dcterms:created xsi:type="dcterms:W3CDTF">2020-05-25T18:57:00Z</dcterms:created>
  <dcterms:modified xsi:type="dcterms:W3CDTF">2020-05-25T18:57:00Z</dcterms:modified>
</cp:coreProperties>
</file>